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FBA9A" w14:textId="77777777" w:rsidR="00D94E1D" w:rsidRPr="00E01DFC" w:rsidRDefault="00AC4211" w:rsidP="00DD0DF1">
      <w:pPr>
        <w:spacing w:line="0" w:lineRule="atLeast"/>
        <w:jc w:val="center"/>
        <w:rPr>
          <w:rFonts w:ascii="ＭＳ ゴシック" w:eastAsia="ＭＳ ゴシック" w:hAnsi="ＭＳ ゴシック"/>
          <w:b/>
          <w:sz w:val="24"/>
          <w:szCs w:val="24"/>
        </w:rPr>
      </w:pPr>
      <w:r w:rsidRPr="00E01DFC">
        <w:rPr>
          <w:rFonts w:ascii="ＭＳ ゴシック" w:eastAsia="ＭＳ ゴシック" w:hAnsi="ＭＳ ゴシック" w:hint="eastAsia"/>
          <w:b/>
          <w:sz w:val="24"/>
          <w:szCs w:val="24"/>
        </w:rPr>
        <w:t>第</w:t>
      </w:r>
      <w:r w:rsidR="00FA220D" w:rsidRPr="00E01DFC">
        <w:rPr>
          <w:rFonts w:ascii="ＭＳ ゴシック" w:eastAsia="ＭＳ ゴシック" w:hAnsi="ＭＳ ゴシック" w:hint="eastAsia"/>
          <w:b/>
          <w:sz w:val="24"/>
          <w:szCs w:val="24"/>
        </w:rPr>
        <w:t>６０</w:t>
      </w:r>
      <w:r w:rsidR="00DD0DF1" w:rsidRPr="00E01DFC">
        <w:rPr>
          <w:rFonts w:ascii="ＭＳ ゴシック" w:eastAsia="ＭＳ ゴシック" w:hAnsi="ＭＳ ゴシック" w:hint="eastAsia"/>
          <w:b/>
          <w:sz w:val="24"/>
          <w:szCs w:val="24"/>
        </w:rPr>
        <w:t>回東北地区高等専門学校体育大会</w:t>
      </w:r>
      <w:r w:rsidR="00861A3D" w:rsidRPr="00E01DFC">
        <w:rPr>
          <w:rFonts w:ascii="ＭＳ ゴシック" w:eastAsia="ＭＳ ゴシック" w:hAnsi="ＭＳ ゴシック" w:hint="eastAsia"/>
          <w:b/>
          <w:sz w:val="24"/>
          <w:szCs w:val="24"/>
        </w:rPr>
        <w:t xml:space="preserve">　</w:t>
      </w:r>
    </w:p>
    <w:p w14:paraId="5E485450" w14:textId="3338DE8B" w:rsidR="00DD0DF1" w:rsidRPr="00E01DFC" w:rsidRDefault="00DD0DF1" w:rsidP="00DD0DF1">
      <w:pPr>
        <w:spacing w:line="0" w:lineRule="atLeast"/>
        <w:jc w:val="center"/>
        <w:rPr>
          <w:sz w:val="20"/>
        </w:rPr>
      </w:pPr>
      <w:r w:rsidRPr="00E01DFC">
        <w:rPr>
          <w:rFonts w:ascii="ＭＳ ゴシック" w:eastAsia="ＭＳ ゴシック" w:hAnsi="ＭＳ ゴシック" w:hint="eastAsia"/>
          <w:b/>
          <w:sz w:val="24"/>
          <w:szCs w:val="24"/>
        </w:rPr>
        <w:t>バスケットボール競技  競技要項</w:t>
      </w:r>
    </w:p>
    <w:p w14:paraId="17D76C23" w14:textId="77777777" w:rsidR="00DD0DF1" w:rsidRPr="00E01DFC" w:rsidRDefault="00DD0DF1" w:rsidP="00DD0DF1">
      <w:pPr>
        <w:spacing w:line="0" w:lineRule="atLeast"/>
        <w:rPr>
          <w:sz w:val="20"/>
        </w:rPr>
      </w:pPr>
    </w:p>
    <w:p w14:paraId="3E5C43D8" w14:textId="77777777" w:rsidR="00DD0DF1" w:rsidRPr="00E01DFC" w:rsidRDefault="00DD0DF1" w:rsidP="00DD0DF1">
      <w:pPr>
        <w:spacing w:line="0" w:lineRule="atLeast"/>
        <w:rPr>
          <w:sz w:val="20"/>
        </w:rPr>
      </w:pPr>
      <w:r w:rsidRPr="00E01DFC">
        <w:rPr>
          <w:rFonts w:hint="eastAsia"/>
          <w:sz w:val="20"/>
        </w:rPr>
        <w:t>１．主　　催　　東北地区高等専門学校体育連盟</w:t>
      </w:r>
    </w:p>
    <w:p w14:paraId="74A39A18" w14:textId="5581A2E0" w:rsidR="00DD0DF1" w:rsidRPr="00E01DFC" w:rsidRDefault="00DD0DF1" w:rsidP="00861A3D">
      <w:pPr>
        <w:spacing w:beforeLines="50" w:before="120" w:line="0" w:lineRule="atLeast"/>
        <w:rPr>
          <w:sz w:val="20"/>
        </w:rPr>
      </w:pPr>
      <w:r w:rsidRPr="00E01DFC">
        <w:rPr>
          <w:rFonts w:hint="eastAsia"/>
          <w:sz w:val="20"/>
        </w:rPr>
        <w:t>２．</w:t>
      </w:r>
      <w:r w:rsidRPr="00E01DFC">
        <w:rPr>
          <w:rFonts w:hint="eastAsia"/>
          <w:w w:val="80"/>
          <w:kern w:val="0"/>
          <w:sz w:val="20"/>
          <w:fitText w:val="800" w:id="1430967040"/>
        </w:rPr>
        <w:t>競技開催</w:t>
      </w:r>
      <w:r w:rsidRPr="00E01DFC">
        <w:rPr>
          <w:rFonts w:hint="eastAsia"/>
          <w:spacing w:val="1"/>
          <w:w w:val="80"/>
          <w:kern w:val="0"/>
          <w:sz w:val="20"/>
          <w:fitText w:val="800" w:id="1430967040"/>
        </w:rPr>
        <w:t>校</w:t>
      </w:r>
      <w:r w:rsidRPr="00E01DFC">
        <w:rPr>
          <w:rFonts w:hint="eastAsia"/>
          <w:sz w:val="20"/>
        </w:rPr>
        <w:t xml:space="preserve">　　</w:t>
      </w:r>
      <w:r w:rsidR="00FA220D" w:rsidRPr="00E01DFC">
        <w:rPr>
          <w:rFonts w:hint="eastAsia"/>
          <w:sz w:val="20"/>
        </w:rPr>
        <w:t>福島工業</w:t>
      </w:r>
      <w:r w:rsidR="00B72148" w:rsidRPr="00E01DFC">
        <w:rPr>
          <w:rFonts w:hint="eastAsia"/>
          <w:sz w:val="20"/>
        </w:rPr>
        <w:t>高等専門学校</w:t>
      </w:r>
    </w:p>
    <w:p w14:paraId="13936AA5" w14:textId="77777777" w:rsidR="00CD69CF" w:rsidRDefault="005A5F79" w:rsidP="00CD69CF">
      <w:pPr>
        <w:spacing w:beforeLines="50" w:before="120" w:line="0" w:lineRule="atLeast"/>
        <w:rPr>
          <w:sz w:val="20"/>
        </w:rPr>
      </w:pPr>
      <w:r w:rsidRPr="00E01DFC">
        <w:rPr>
          <w:rFonts w:hint="eastAsia"/>
          <w:sz w:val="20"/>
        </w:rPr>
        <w:t>３</w:t>
      </w:r>
      <w:r w:rsidR="00DD0DF1" w:rsidRPr="00E01DFC">
        <w:rPr>
          <w:rFonts w:hint="eastAsia"/>
          <w:sz w:val="20"/>
        </w:rPr>
        <w:t>．後　　援</w:t>
      </w:r>
      <w:r w:rsidR="00E66C53" w:rsidRPr="00E01DFC">
        <w:rPr>
          <w:rFonts w:hint="eastAsia"/>
          <w:sz w:val="20"/>
        </w:rPr>
        <w:t xml:space="preserve">　　</w:t>
      </w:r>
      <w:r w:rsidR="00FA220D" w:rsidRPr="00E01DFC">
        <w:rPr>
          <w:rFonts w:hint="eastAsia"/>
          <w:sz w:val="20"/>
        </w:rPr>
        <w:t>いわき市、いわき市教育委員会、いわき市体育協会、</w:t>
      </w:r>
    </w:p>
    <w:p w14:paraId="2999F54F" w14:textId="4F97F4B4" w:rsidR="00DD0DF1" w:rsidRPr="009D39F8" w:rsidRDefault="00CD69CF" w:rsidP="00CD69CF">
      <w:pPr>
        <w:spacing w:beforeLines="50" w:before="120" w:line="0" w:lineRule="atLeast"/>
        <w:ind w:firstLineChars="800" w:firstLine="1600"/>
        <w:rPr>
          <w:sz w:val="20"/>
        </w:rPr>
      </w:pPr>
      <w:r w:rsidRPr="009D39F8">
        <w:rPr>
          <w:rFonts w:hint="eastAsia"/>
          <w:sz w:val="20"/>
        </w:rPr>
        <w:t>いわき</w:t>
      </w:r>
      <w:r w:rsidR="00754ACB" w:rsidRPr="009D39F8">
        <w:rPr>
          <w:rFonts w:hint="eastAsia"/>
          <w:sz w:val="20"/>
        </w:rPr>
        <w:t>バスケットボール協会</w:t>
      </w:r>
    </w:p>
    <w:p w14:paraId="6742344B" w14:textId="77777777" w:rsidR="00DF0890" w:rsidRPr="009D39F8" w:rsidRDefault="00DF0890" w:rsidP="00DF0890">
      <w:pPr>
        <w:spacing w:line="0" w:lineRule="atLeast"/>
        <w:rPr>
          <w:sz w:val="20"/>
        </w:rPr>
      </w:pPr>
    </w:p>
    <w:p w14:paraId="2C55C6D0" w14:textId="74F1471E" w:rsidR="00DF0890" w:rsidRPr="009D39F8" w:rsidRDefault="00DF0890" w:rsidP="00DF0890">
      <w:pPr>
        <w:spacing w:line="0" w:lineRule="atLeast"/>
        <w:rPr>
          <w:sz w:val="20"/>
        </w:rPr>
      </w:pPr>
      <w:r w:rsidRPr="009D39F8">
        <w:rPr>
          <w:rFonts w:hint="eastAsia"/>
          <w:sz w:val="20"/>
        </w:rPr>
        <w:t>４．大会日程　　令和５年６月３０日（金）～７月２日（日）</w:t>
      </w:r>
    </w:p>
    <w:p w14:paraId="018CBFCB" w14:textId="5EC34F12" w:rsidR="00DF0890" w:rsidRPr="009D39F8" w:rsidRDefault="00DF0890" w:rsidP="00DF0890">
      <w:pPr>
        <w:spacing w:line="0" w:lineRule="atLeast"/>
        <w:rPr>
          <w:sz w:val="20"/>
        </w:rPr>
      </w:pPr>
      <w:r w:rsidRPr="009D39F8">
        <w:rPr>
          <w:rFonts w:hint="eastAsia"/>
          <w:sz w:val="20"/>
        </w:rPr>
        <w:t>５．競技日程　　令和５年７月</w:t>
      </w:r>
      <w:r w:rsidRPr="009D39F8">
        <w:rPr>
          <w:rFonts w:hint="eastAsia"/>
          <w:sz w:val="20"/>
        </w:rPr>
        <w:t xml:space="preserve"> </w:t>
      </w:r>
      <w:r w:rsidRPr="009D39F8">
        <w:rPr>
          <w:sz w:val="20"/>
        </w:rPr>
        <w:t xml:space="preserve"> </w:t>
      </w:r>
      <w:r w:rsidRPr="009D39F8">
        <w:rPr>
          <w:rFonts w:hint="eastAsia"/>
          <w:sz w:val="20"/>
        </w:rPr>
        <w:t>１日（土）～７月２日（日）</w:t>
      </w:r>
    </w:p>
    <w:p w14:paraId="2CD5E813" w14:textId="7CCC4940" w:rsidR="00DD0DF1" w:rsidRPr="00E01DFC" w:rsidRDefault="00DF0890" w:rsidP="00861A3D">
      <w:pPr>
        <w:spacing w:beforeLines="50" w:before="120" w:line="0" w:lineRule="atLeast"/>
        <w:rPr>
          <w:sz w:val="20"/>
        </w:rPr>
      </w:pPr>
      <w:r w:rsidRPr="00E01DFC">
        <w:rPr>
          <w:rFonts w:hint="eastAsia"/>
          <w:sz w:val="20"/>
        </w:rPr>
        <w:t>６</w:t>
      </w:r>
      <w:r w:rsidR="00DD0DF1" w:rsidRPr="00E01DFC">
        <w:rPr>
          <w:rFonts w:hint="eastAsia"/>
          <w:sz w:val="20"/>
        </w:rPr>
        <w:t xml:space="preserve">．大会会場　　</w:t>
      </w:r>
      <w:r w:rsidR="00FA220D" w:rsidRPr="00E01DFC">
        <w:rPr>
          <w:rFonts w:hint="eastAsia"/>
          <w:sz w:val="20"/>
        </w:rPr>
        <w:t>いわき市立総合体育館（いわき市平下荒川字南作</w:t>
      </w:r>
      <w:r w:rsidR="00FA220D" w:rsidRPr="00E01DFC">
        <w:rPr>
          <w:rFonts w:hint="eastAsia"/>
          <w:sz w:val="20"/>
        </w:rPr>
        <w:t>100</w:t>
      </w:r>
      <w:r w:rsidR="00FA220D" w:rsidRPr="00E01DFC">
        <w:rPr>
          <w:rFonts w:hint="eastAsia"/>
          <w:sz w:val="20"/>
        </w:rPr>
        <w:t>）</w:t>
      </w:r>
    </w:p>
    <w:p w14:paraId="45B58FF4" w14:textId="3DF01C13" w:rsidR="00286E42" w:rsidRPr="00E702B5" w:rsidRDefault="00DF0890" w:rsidP="00861A3D">
      <w:pPr>
        <w:spacing w:beforeLines="50" w:before="120" w:line="0" w:lineRule="atLeast"/>
        <w:rPr>
          <w:rFonts w:ascii="ＭＳ 明朝" w:hAnsi="ＭＳ 明朝"/>
          <w:sz w:val="20"/>
        </w:rPr>
      </w:pPr>
      <w:r>
        <w:rPr>
          <w:rFonts w:ascii="ＭＳ 明朝" w:hAnsi="ＭＳ 明朝" w:hint="eastAsia"/>
          <w:sz w:val="20"/>
        </w:rPr>
        <w:t>７</w:t>
      </w:r>
      <w:r w:rsidR="00286E42" w:rsidRPr="00E702B5">
        <w:rPr>
          <w:rFonts w:ascii="ＭＳ 明朝" w:hAnsi="ＭＳ 明朝" w:hint="eastAsia"/>
          <w:sz w:val="20"/>
        </w:rPr>
        <w:t>．参加資格</w:t>
      </w:r>
      <w:r w:rsidR="00286E42" w:rsidRPr="00E702B5">
        <w:rPr>
          <w:rFonts w:ascii="ＭＳ 明朝" w:hAnsi="ＭＳ 明朝"/>
          <w:sz w:val="20"/>
        </w:rPr>
        <w:tab/>
      </w:r>
      <w:r w:rsidR="00286E42" w:rsidRPr="00E702B5">
        <w:rPr>
          <w:rFonts w:ascii="ＭＳ 明朝" w:hAnsi="ＭＳ 明朝" w:hint="eastAsia"/>
          <w:sz w:val="20"/>
        </w:rPr>
        <w:t>（１）（公財）日本バスケットボール協会に加盟登録されたチームであること。</w:t>
      </w:r>
    </w:p>
    <w:p w14:paraId="61606EC9" w14:textId="77777777" w:rsidR="00286E42" w:rsidRPr="00E702B5" w:rsidRDefault="00286E42" w:rsidP="00286E42">
      <w:pPr>
        <w:spacing w:line="0" w:lineRule="atLeast"/>
        <w:ind w:left="720" w:firstLine="720"/>
        <w:rPr>
          <w:rFonts w:ascii="ＭＳ 明朝" w:hAnsi="ＭＳ 明朝"/>
          <w:sz w:val="20"/>
        </w:rPr>
      </w:pPr>
      <w:r w:rsidRPr="00E702B5">
        <w:rPr>
          <w:rFonts w:hint="eastAsia"/>
          <w:sz w:val="20"/>
        </w:rPr>
        <w:t>（２）（</w:t>
      </w:r>
      <w:r w:rsidRPr="00E702B5">
        <w:rPr>
          <w:rFonts w:ascii="ＭＳ 明朝" w:hAnsi="ＭＳ 明朝" w:hint="eastAsia"/>
          <w:sz w:val="20"/>
        </w:rPr>
        <w:t>公財）日本バスケットボール協会に個人登録された選手であること。</w:t>
      </w:r>
    </w:p>
    <w:p w14:paraId="4B870B7B" w14:textId="2744FB82" w:rsidR="00286E42" w:rsidRPr="00E702B5" w:rsidRDefault="00DF0890" w:rsidP="00861A3D">
      <w:pPr>
        <w:spacing w:beforeLines="50" w:before="120" w:line="0" w:lineRule="atLeast"/>
        <w:rPr>
          <w:rFonts w:ascii="ＭＳ 明朝" w:hAnsi="ＭＳ 明朝"/>
          <w:sz w:val="20"/>
        </w:rPr>
      </w:pPr>
      <w:r>
        <w:rPr>
          <w:rFonts w:ascii="ＭＳ 明朝" w:hAnsi="ＭＳ 明朝" w:hint="eastAsia"/>
          <w:sz w:val="20"/>
        </w:rPr>
        <w:t>８</w:t>
      </w:r>
      <w:r w:rsidR="00286E42" w:rsidRPr="00E702B5">
        <w:rPr>
          <w:rFonts w:ascii="ＭＳ 明朝" w:hAnsi="ＭＳ 明朝" w:hint="eastAsia"/>
          <w:sz w:val="20"/>
        </w:rPr>
        <w:t>．競技規則</w:t>
      </w:r>
      <w:r w:rsidR="00286E42" w:rsidRPr="00E702B5">
        <w:rPr>
          <w:rFonts w:ascii="ＭＳ 明朝" w:hAnsi="ＭＳ 明朝"/>
          <w:sz w:val="20"/>
        </w:rPr>
        <w:tab/>
      </w:r>
      <w:r w:rsidR="00286E42" w:rsidRPr="00E702B5">
        <w:rPr>
          <w:rFonts w:hint="eastAsia"/>
          <w:sz w:val="20"/>
        </w:rPr>
        <w:t>（１）</w:t>
      </w:r>
      <w:r w:rsidR="00286E42" w:rsidRPr="00E702B5">
        <w:rPr>
          <w:rFonts w:ascii="ＭＳ 明朝" w:hAnsi="ＭＳ 明朝" w:hint="eastAsia"/>
          <w:sz w:val="20"/>
        </w:rPr>
        <w:t>今年度</w:t>
      </w:r>
      <w:r w:rsidR="00286E42" w:rsidRPr="00E702B5">
        <w:rPr>
          <w:rFonts w:hint="eastAsia"/>
          <w:sz w:val="20"/>
        </w:rPr>
        <w:t>（</w:t>
      </w:r>
      <w:r w:rsidR="00286E42" w:rsidRPr="00E702B5">
        <w:rPr>
          <w:rFonts w:ascii="ＭＳ 明朝" w:hAnsi="ＭＳ 明朝" w:hint="eastAsia"/>
          <w:sz w:val="20"/>
        </w:rPr>
        <w:t>公財）日本バスケットボール協会競技規則に則る。</w:t>
      </w:r>
    </w:p>
    <w:p w14:paraId="16D04E32" w14:textId="77777777" w:rsidR="00286E42" w:rsidRPr="00E702B5" w:rsidRDefault="00286E42" w:rsidP="00286E42">
      <w:pPr>
        <w:spacing w:line="0" w:lineRule="atLeast"/>
        <w:ind w:leftChars="683" w:left="1798" w:hangingChars="182" w:hanging="364"/>
        <w:rPr>
          <w:sz w:val="20"/>
        </w:rPr>
      </w:pPr>
      <w:r w:rsidRPr="00E702B5">
        <w:rPr>
          <w:rFonts w:hint="eastAsia"/>
          <w:sz w:val="20"/>
        </w:rPr>
        <w:t>（</w:t>
      </w:r>
      <w:bookmarkStart w:id="0" w:name="_GoBack"/>
      <w:bookmarkEnd w:id="0"/>
      <w:r w:rsidRPr="00E702B5">
        <w:rPr>
          <w:rFonts w:hint="eastAsia"/>
          <w:sz w:val="20"/>
        </w:rPr>
        <w:t>２）</w:t>
      </w:r>
      <w:r w:rsidRPr="00E702B5">
        <w:rPr>
          <w:rFonts w:ascii="ＭＳ 明朝" w:hAnsi="ＭＳ 明朝" w:hint="eastAsia"/>
          <w:sz w:val="20"/>
        </w:rPr>
        <w:t>使用球は</w:t>
      </w:r>
      <w:r w:rsidRPr="00E702B5">
        <w:rPr>
          <w:rFonts w:hint="eastAsia"/>
          <w:sz w:val="20"/>
        </w:rPr>
        <w:t>（</w:t>
      </w:r>
      <w:r w:rsidRPr="00E702B5">
        <w:rPr>
          <w:rFonts w:ascii="ＭＳ 明朝" w:hAnsi="ＭＳ 明朝" w:hint="eastAsia"/>
          <w:sz w:val="20"/>
        </w:rPr>
        <w:t>公財）日本バスケットボール協会検定球（男子：７号（８面体）、女子：６号（８面体））とする。</w:t>
      </w:r>
    </w:p>
    <w:p w14:paraId="505485D7" w14:textId="77777777" w:rsidR="00286E42" w:rsidRPr="00E702B5" w:rsidRDefault="00286E42" w:rsidP="00286E42">
      <w:pPr>
        <w:spacing w:line="0" w:lineRule="atLeast"/>
        <w:ind w:leftChars="683" w:left="1798" w:hangingChars="182" w:hanging="364"/>
        <w:rPr>
          <w:rFonts w:ascii="ＭＳ 明朝" w:hAnsi="ＭＳ 明朝"/>
          <w:sz w:val="20"/>
        </w:rPr>
      </w:pPr>
      <w:r w:rsidRPr="00E702B5">
        <w:rPr>
          <w:rFonts w:hint="eastAsia"/>
          <w:sz w:val="20"/>
        </w:rPr>
        <w:t>（３）</w:t>
      </w:r>
      <w:r w:rsidRPr="00E702B5">
        <w:rPr>
          <w:rFonts w:ascii="ＭＳ 明朝" w:hAnsi="ＭＳ 明朝" w:hint="eastAsia"/>
          <w:sz w:val="20"/>
        </w:rPr>
        <w:t>エントリーおよびベンチに入ることができる人数は、男子選手が１５名以内、女子選手が１２名以内とし、スタッフは男子女子とも監督・コーチ・マネージャー各１名の３名とする。ただし、スタッフにアシスタントコーチを１名置くことができる。監督・コーチ・アシスタントコーチのいずれかは、JBAの定める感染対策責任者を兼ねる。なお、監督とコーチが同一の場合、参加申込書の欄の両方に氏名を記載すること。</w:t>
      </w:r>
    </w:p>
    <w:p w14:paraId="10A49F00" w14:textId="77777777" w:rsidR="00E96B5D" w:rsidRPr="00E702B5" w:rsidRDefault="00286E42" w:rsidP="00E96B5D">
      <w:pPr>
        <w:spacing w:line="0" w:lineRule="atLeast"/>
        <w:ind w:leftChars="683" w:left="1798" w:hangingChars="182" w:hanging="364"/>
        <w:rPr>
          <w:rFonts w:ascii="ＭＳ 明朝" w:hAnsi="ＭＳ 明朝"/>
          <w:dstrike/>
          <w:sz w:val="20"/>
        </w:rPr>
      </w:pPr>
      <w:r w:rsidRPr="00E702B5">
        <w:rPr>
          <w:rFonts w:ascii="ＭＳ 明朝" w:hAnsi="ＭＳ 明朝" w:hint="eastAsia"/>
          <w:sz w:val="20"/>
        </w:rPr>
        <w:t>（４）コーチ、アシスタントコーチに在校生（専攻科・本科）を登録する場合、JBA公認コーチE級以上のコーチライセンスを保有すること。この場合、メンバーIDとライセンスの級を所定の用紙に記載し、大会中は登録証を着用すること。当該在校生がコーチと選手を兼ねる場合は、アシスタントコーチを置くこと。</w:t>
      </w:r>
    </w:p>
    <w:p w14:paraId="20034B7A" w14:textId="77777777" w:rsidR="00E96B5D" w:rsidRPr="00E702B5" w:rsidRDefault="00E96B5D" w:rsidP="00286E42">
      <w:pPr>
        <w:spacing w:line="0" w:lineRule="atLeast"/>
        <w:ind w:leftChars="683" w:left="1798" w:hangingChars="182" w:hanging="364"/>
        <w:rPr>
          <w:rFonts w:ascii="ＭＳ 明朝" w:hAnsi="ＭＳ 明朝"/>
          <w:dstrike/>
          <w:sz w:val="20"/>
        </w:rPr>
      </w:pPr>
      <w:r w:rsidRPr="00E702B5">
        <w:rPr>
          <w:rFonts w:ascii="ＭＳ 明朝" w:hAnsi="ＭＳ 明朝" w:hint="eastAsia"/>
          <w:sz w:val="20"/>
        </w:rPr>
        <w:t>（５）</w:t>
      </w:r>
      <w:r w:rsidR="00286E42" w:rsidRPr="00E702B5">
        <w:rPr>
          <w:rFonts w:ascii="ＭＳ 明朝" w:hAnsi="ＭＳ 明朝" w:hint="eastAsia"/>
          <w:sz w:val="20"/>
        </w:rPr>
        <w:t>留学生を含む外国人選手のエントリー数については制限を設けない。競技中、同時にプレイできる外国人選手は1名とする（オンザコート1）。外国人選手とは、日本国籍を持たず高等専門学校に入学した選手をいう。日本国籍を持たなくとも「教育基本法」「学校教育法」で定める日本での小 学校教育及び、中学校教育・中等教育学校の前期部分（義務教育）を修了したものは、日本人選手と同等と見なす。この条件を満たしていない外国人留学生選手がエントリーする場合には、参加申込書の外国籍欄に○印を付けること。</w:t>
      </w:r>
    </w:p>
    <w:p w14:paraId="1ED07CF0" w14:textId="3AD90610" w:rsidR="00286E42" w:rsidRPr="00D94E1D" w:rsidRDefault="00286E42" w:rsidP="00286E42">
      <w:pPr>
        <w:spacing w:line="0" w:lineRule="atLeast"/>
        <w:ind w:leftChars="683" w:left="1798" w:hangingChars="182" w:hanging="364"/>
        <w:rPr>
          <w:dstrike/>
          <w:sz w:val="20"/>
        </w:rPr>
      </w:pPr>
      <w:r w:rsidRPr="00E702B5">
        <w:rPr>
          <w:rFonts w:hint="eastAsia"/>
          <w:sz w:val="20"/>
        </w:rPr>
        <w:t>（６）</w:t>
      </w:r>
      <w:r w:rsidRPr="00E702B5">
        <w:rPr>
          <w:rFonts w:ascii="ＭＳ 明朝" w:hAnsi="ＭＳ 明朝" w:hint="eastAsia"/>
          <w:sz w:val="20"/>
        </w:rPr>
        <w:t>エントリー変更は、代表者会議開始前までに競技委員長に所定の用紙を添えて申し出なければならない。</w:t>
      </w:r>
    </w:p>
    <w:p w14:paraId="3F55D6BC" w14:textId="77777777" w:rsidR="00286E42" w:rsidRPr="00E702B5" w:rsidRDefault="00286E42" w:rsidP="00286E42">
      <w:pPr>
        <w:spacing w:line="0" w:lineRule="atLeast"/>
        <w:ind w:leftChars="683" w:left="1798" w:hangingChars="182" w:hanging="364"/>
        <w:rPr>
          <w:sz w:val="20"/>
        </w:rPr>
      </w:pPr>
      <w:r w:rsidRPr="00E702B5">
        <w:rPr>
          <w:rFonts w:hint="eastAsia"/>
          <w:sz w:val="20"/>
        </w:rPr>
        <w:t>（７）</w:t>
      </w:r>
      <w:r w:rsidRPr="00E702B5">
        <w:rPr>
          <w:rFonts w:ascii="ＭＳ 明朝" w:hAnsi="ＭＳ 明朝" w:hint="eastAsia"/>
          <w:sz w:val="20"/>
        </w:rPr>
        <w:t>ベンチは、組合せ表左側のチームがオフィシャル席に向かって右側とし、ゴールはベンチと逆側のバスケットを先攻する。</w:t>
      </w:r>
    </w:p>
    <w:p w14:paraId="5B1BB214" w14:textId="77777777" w:rsidR="00286E42" w:rsidRPr="00E702B5" w:rsidRDefault="00286E42" w:rsidP="00286E42">
      <w:pPr>
        <w:spacing w:line="0" w:lineRule="atLeast"/>
        <w:ind w:leftChars="683" w:left="1798" w:hangingChars="182" w:hanging="364"/>
        <w:rPr>
          <w:sz w:val="20"/>
        </w:rPr>
      </w:pPr>
      <w:r w:rsidRPr="00E702B5">
        <w:rPr>
          <w:rFonts w:hint="eastAsia"/>
          <w:sz w:val="20"/>
        </w:rPr>
        <w:t>（８）</w:t>
      </w:r>
      <w:r w:rsidRPr="00E702B5">
        <w:rPr>
          <w:rFonts w:ascii="ＭＳ 明朝" w:hAnsi="ＭＳ 明朝" w:hint="eastAsia"/>
          <w:sz w:val="20"/>
        </w:rPr>
        <w:t>ユニフォームは、組合せ表左側のチームが淡色（白色）、右側のチームが濃色を着用する。（ただし、２試合目からは当該チーム間の話し合いにより、大会本部の了承を得た上で変更してもよい。）</w:t>
      </w:r>
    </w:p>
    <w:p w14:paraId="6EADCAA5" w14:textId="69BC2FA1" w:rsidR="00DD0DF1" w:rsidRPr="00E702B5" w:rsidRDefault="00DF0890" w:rsidP="00861A3D">
      <w:pPr>
        <w:spacing w:beforeLines="50" w:before="120" w:line="0" w:lineRule="atLeast"/>
        <w:rPr>
          <w:sz w:val="20"/>
        </w:rPr>
      </w:pPr>
      <w:r>
        <w:rPr>
          <w:rFonts w:hint="eastAsia"/>
          <w:sz w:val="20"/>
        </w:rPr>
        <w:t>９</w:t>
      </w:r>
      <w:r w:rsidR="00DD0DF1" w:rsidRPr="00E702B5">
        <w:rPr>
          <w:rFonts w:hint="eastAsia"/>
          <w:sz w:val="20"/>
        </w:rPr>
        <w:t>．競技方法　【男子】</w:t>
      </w:r>
    </w:p>
    <w:p w14:paraId="2F82E4E3" w14:textId="77777777" w:rsidR="00286E42" w:rsidRPr="00E702B5" w:rsidRDefault="00286E42" w:rsidP="00286E42">
      <w:pPr>
        <w:spacing w:line="0" w:lineRule="atLeast"/>
        <w:ind w:leftChars="683" w:left="1798" w:hangingChars="182" w:hanging="364"/>
        <w:rPr>
          <w:sz w:val="20"/>
        </w:rPr>
      </w:pPr>
      <w:r w:rsidRPr="00E702B5">
        <w:rPr>
          <w:rFonts w:hint="eastAsia"/>
          <w:sz w:val="20"/>
        </w:rPr>
        <w:t>（１）７チームをＡ（３チーム）、Ｂ（４チーム）の２ブロックに分け、Ａブロックはリーグ戦、Ｂブロックはリンク戦を行い、各ブロックの上位２チームで決勝トーナメント戦を行う。その組合せは次のとおりとする。</w:t>
      </w:r>
    </w:p>
    <w:p w14:paraId="795AAC77" w14:textId="182C242A" w:rsidR="00286E42" w:rsidRPr="00E702B5" w:rsidRDefault="00286E42" w:rsidP="00286E42">
      <w:pPr>
        <w:spacing w:line="0" w:lineRule="atLeast"/>
        <w:ind w:firstLineChars="1100" w:firstLine="2200"/>
        <w:rPr>
          <w:sz w:val="20"/>
        </w:rPr>
      </w:pPr>
      <w:r w:rsidRPr="00E702B5">
        <w:rPr>
          <w:rFonts w:hint="eastAsia"/>
          <w:sz w:val="20"/>
        </w:rPr>
        <w:t>Ａブロックの１位とＢブロックの２位</w:t>
      </w:r>
    </w:p>
    <w:p w14:paraId="4A12BA62" w14:textId="0921D5E5" w:rsidR="00286E42" w:rsidRPr="00E702B5" w:rsidRDefault="00286E42" w:rsidP="00286E42">
      <w:pPr>
        <w:spacing w:line="0" w:lineRule="atLeast"/>
        <w:ind w:firstLineChars="1100" w:firstLine="2200"/>
        <w:rPr>
          <w:sz w:val="20"/>
        </w:rPr>
      </w:pPr>
      <w:r w:rsidRPr="00E702B5">
        <w:rPr>
          <w:rFonts w:hint="eastAsia"/>
          <w:sz w:val="20"/>
        </w:rPr>
        <w:t>Ｂブロックの１位とＡブロックの２位</w:t>
      </w:r>
    </w:p>
    <w:p w14:paraId="26974F90" w14:textId="77777777" w:rsidR="00286E42" w:rsidRPr="00E702B5" w:rsidRDefault="00286E42" w:rsidP="00286E42">
      <w:pPr>
        <w:spacing w:line="0" w:lineRule="atLeast"/>
        <w:ind w:leftChars="683" w:left="1798" w:hangingChars="182" w:hanging="364"/>
        <w:rPr>
          <w:sz w:val="20"/>
        </w:rPr>
      </w:pPr>
      <w:r w:rsidRPr="00E702B5">
        <w:rPr>
          <w:rFonts w:hint="eastAsia"/>
          <w:sz w:val="20"/>
        </w:rPr>
        <w:t>（２）リーグ戦及びリンク戦における順位は、次の順序に従って決定する。</w:t>
      </w:r>
    </w:p>
    <w:p w14:paraId="15D40462" w14:textId="77777777" w:rsidR="00286E42" w:rsidRPr="00E702B5" w:rsidRDefault="00286E42" w:rsidP="00286E42">
      <w:pPr>
        <w:spacing w:line="0" w:lineRule="atLeast"/>
        <w:ind w:left="2280" w:hanging="360"/>
        <w:rPr>
          <w:sz w:val="20"/>
        </w:rPr>
      </w:pPr>
      <w:r w:rsidRPr="00E702B5">
        <w:rPr>
          <w:rFonts w:hint="eastAsia"/>
          <w:sz w:val="20"/>
        </w:rPr>
        <w:t>［ア］勝率による。</w:t>
      </w:r>
    </w:p>
    <w:p w14:paraId="01B8D881" w14:textId="77777777" w:rsidR="00286E42" w:rsidRPr="00E702B5" w:rsidRDefault="00286E42" w:rsidP="00286E42">
      <w:pPr>
        <w:spacing w:line="0" w:lineRule="atLeast"/>
        <w:ind w:left="2160" w:hanging="240"/>
        <w:rPr>
          <w:sz w:val="20"/>
        </w:rPr>
      </w:pPr>
      <w:r w:rsidRPr="00E702B5">
        <w:rPr>
          <w:rFonts w:hint="eastAsia"/>
          <w:sz w:val="20"/>
        </w:rPr>
        <w:t>［イ］２チーム同率の場合は、相互の試合で勝ったチームを上位とする。</w:t>
      </w:r>
    </w:p>
    <w:p w14:paraId="2B56897B" w14:textId="77777777" w:rsidR="00286E42" w:rsidRPr="00E702B5" w:rsidRDefault="00286E42" w:rsidP="00286E42">
      <w:pPr>
        <w:spacing w:line="0" w:lineRule="atLeast"/>
        <w:ind w:left="2160" w:hanging="240"/>
        <w:rPr>
          <w:sz w:val="20"/>
        </w:rPr>
      </w:pPr>
      <w:r w:rsidRPr="00E702B5">
        <w:rPr>
          <w:rFonts w:hint="eastAsia"/>
          <w:sz w:val="20"/>
        </w:rPr>
        <w:lastRenderedPageBreak/>
        <w:t>［ウ］同率の２チームが対戦していない場合及び３チーム以上が同率の場合は、ゴール・アベレージ（総得点を総失点で割る）の大きいチームを上位とする。</w:t>
      </w:r>
    </w:p>
    <w:p w14:paraId="31E50B81" w14:textId="77777777" w:rsidR="00286E42" w:rsidRPr="00E702B5" w:rsidRDefault="00286E42" w:rsidP="00286E42">
      <w:pPr>
        <w:spacing w:line="0" w:lineRule="atLeast"/>
        <w:ind w:left="2280" w:hanging="360"/>
        <w:rPr>
          <w:sz w:val="20"/>
        </w:rPr>
      </w:pPr>
      <w:r w:rsidRPr="00E702B5">
        <w:rPr>
          <w:rFonts w:hint="eastAsia"/>
          <w:sz w:val="20"/>
        </w:rPr>
        <w:t>［エ］ゴール・アベレージが同じ場合は総得点の多いチームを上位とする。</w:t>
      </w:r>
    </w:p>
    <w:p w14:paraId="14B860B4" w14:textId="77777777" w:rsidR="00286E42" w:rsidRPr="00E702B5" w:rsidRDefault="00286E42" w:rsidP="00286E42">
      <w:r w:rsidRPr="00E702B5">
        <w:rPr>
          <w:rFonts w:hint="eastAsia"/>
        </w:rPr>
        <w:t xml:space="preserve">　　　　　　　【女子】</w:t>
      </w:r>
    </w:p>
    <w:p w14:paraId="0062933D" w14:textId="77777777" w:rsidR="00286E42" w:rsidRPr="00E702B5" w:rsidRDefault="00286E42" w:rsidP="00286E42">
      <w:pPr>
        <w:spacing w:line="0" w:lineRule="atLeast"/>
        <w:ind w:left="720" w:firstLine="720"/>
        <w:rPr>
          <w:sz w:val="20"/>
        </w:rPr>
      </w:pPr>
      <w:r w:rsidRPr="00E702B5">
        <w:rPr>
          <w:rFonts w:hint="eastAsia"/>
          <w:sz w:val="20"/>
        </w:rPr>
        <w:t>（１）リーグ戦とする。</w:t>
      </w:r>
    </w:p>
    <w:p w14:paraId="60B74753" w14:textId="77777777" w:rsidR="00286E42" w:rsidRPr="00E702B5" w:rsidRDefault="00286E42" w:rsidP="00286E42">
      <w:pPr>
        <w:spacing w:line="0" w:lineRule="atLeast"/>
        <w:ind w:left="720" w:firstLine="720"/>
        <w:rPr>
          <w:sz w:val="20"/>
        </w:rPr>
      </w:pPr>
      <w:r w:rsidRPr="00E702B5">
        <w:rPr>
          <w:rFonts w:hint="eastAsia"/>
          <w:sz w:val="20"/>
        </w:rPr>
        <w:t>（２）順位は、次の順序に従って決定する。</w:t>
      </w:r>
    </w:p>
    <w:p w14:paraId="723835E2" w14:textId="77777777" w:rsidR="00286E42" w:rsidRPr="00E702B5" w:rsidRDefault="00286E42" w:rsidP="00286E42">
      <w:pPr>
        <w:spacing w:line="0" w:lineRule="atLeast"/>
        <w:ind w:left="2280" w:hanging="360"/>
        <w:rPr>
          <w:sz w:val="20"/>
        </w:rPr>
      </w:pPr>
      <w:r w:rsidRPr="00E702B5">
        <w:rPr>
          <w:rFonts w:hint="eastAsia"/>
          <w:sz w:val="20"/>
        </w:rPr>
        <w:t>［ア］勝率による。</w:t>
      </w:r>
    </w:p>
    <w:p w14:paraId="71781B8E" w14:textId="77777777" w:rsidR="00286E42" w:rsidRPr="00E702B5" w:rsidRDefault="00286E42" w:rsidP="00286E42">
      <w:pPr>
        <w:spacing w:line="0" w:lineRule="atLeast"/>
        <w:ind w:left="2160" w:hanging="240"/>
        <w:rPr>
          <w:sz w:val="20"/>
        </w:rPr>
      </w:pPr>
      <w:r w:rsidRPr="00E702B5">
        <w:rPr>
          <w:rFonts w:hint="eastAsia"/>
          <w:sz w:val="20"/>
        </w:rPr>
        <w:t>［イ］２チーム同率の場合は、相互の試合で勝ったチームを上位とする。</w:t>
      </w:r>
    </w:p>
    <w:p w14:paraId="27C60B8D" w14:textId="77777777" w:rsidR="00286E42" w:rsidRPr="00E702B5" w:rsidRDefault="00286E42" w:rsidP="00286E42">
      <w:pPr>
        <w:spacing w:line="0" w:lineRule="atLeast"/>
        <w:ind w:left="2160" w:hanging="240"/>
        <w:rPr>
          <w:sz w:val="20"/>
        </w:rPr>
      </w:pPr>
      <w:r w:rsidRPr="00E702B5">
        <w:rPr>
          <w:rFonts w:hint="eastAsia"/>
          <w:sz w:val="20"/>
        </w:rPr>
        <w:t>［ウ］同率の２チームが対戦していない場合及び３チーム以上が同率の場合は、ゴール・アベレージ（総得点を総失点で割る）の大きいチームを上位とする。</w:t>
      </w:r>
    </w:p>
    <w:p w14:paraId="73B5E887" w14:textId="77777777" w:rsidR="00286E42" w:rsidRPr="00E702B5" w:rsidRDefault="00286E42" w:rsidP="00286E42">
      <w:pPr>
        <w:spacing w:line="0" w:lineRule="atLeast"/>
        <w:ind w:left="2280" w:hanging="360"/>
        <w:rPr>
          <w:sz w:val="20"/>
        </w:rPr>
      </w:pPr>
      <w:r w:rsidRPr="00E702B5">
        <w:rPr>
          <w:rFonts w:hint="eastAsia"/>
          <w:sz w:val="20"/>
        </w:rPr>
        <w:t>［エ］ゴール・アベレージが同じ場合は総得点の多いチームを上位とする。なお、出場チームが５チーム以上の場合、競技方法は各校参加の顧問会議で検討し、代表者会議において決定する。</w:t>
      </w:r>
    </w:p>
    <w:p w14:paraId="34E7959E" w14:textId="2B0CAE4A" w:rsidR="00DD0DF1" w:rsidRPr="00E01DFC" w:rsidRDefault="00DF0890" w:rsidP="00861A3D">
      <w:pPr>
        <w:spacing w:beforeLines="50" w:before="120" w:line="0" w:lineRule="atLeast"/>
        <w:rPr>
          <w:sz w:val="20"/>
        </w:rPr>
      </w:pPr>
      <w:r w:rsidRPr="00E01DFC">
        <w:rPr>
          <w:rFonts w:hint="eastAsia"/>
          <w:sz w:val="20"/>
        </w:rPr>
        <w:t>10</w:t>
      </w:r>
      <w:r w:rsidR="00AC4211" w:rsidRPr="00E01DFC">
        <w:rPr>
          <w:rFonts w:hint="eastAsia"/>
          <w:sz w:val="20"/>
        </w:rPr>
        <w:t xml:space="preserve">．参加申込　（１）申込期限　</w:t>
      </w:r>
      <w:r w:rsidR="00286E42" w:rsidRPr="00E01DFC">
        <w:rPr>
          <w:rFonts w:hint="eastAsia"/>
          <w:sz w:val="20"/>
        </w:rPr>
        <w:t>令和</w:t>
      </w:r>
      <w:r w:rsidR="00FA220D" w:rsidRPr="00E01DFC">
        <w:rPr>
          <w:rFonts w:hint="eastAsia"/>
          <w:sz w:val="20"/>
        </w:rPr>
        <w:t>５</w:t>
      </w:r>
      <w:r w:rsidR="00286E42" w:rsidRPr="00E01DFC">
        <w:rPr>
          <w:rFonts w:hint="eastAsia"/>
          <w:sz w:val="20"/>
        </w:rPr>
        <w:t>年</w:t>
      </w:r>
      <w:r w:rsidR="006D078C" w:rsidRPr="00E01DFC">
        <w:rPr>
          <w:rFonts w:hint="eastAsia"/>
          <w:sz w:val="20"/>
        </w:rPr>
        <w:t>６</w:t>
      </w:r>
      <w:r w:rsidR="00286E42" w:rsidRPr="00E01DFC">
        <w:rPr>
          <w:rFonts w:hint="eastAsia"/>
          <w:sz w:val="20"/>
        </w:rPr>
        <w:t>月</w:t>
      </w:r>
      <w:r w:rsidR="00FA220D" w:rsidRPr="00E01DFC">
        <w:rPr>
          <w:rFonts w:hint="eastAsia"/>
          <w:sz w:val="20"/>
        </w:rPr>
        <w:t>２</w:t>
      </w:r>
      <w:r w:rsidR="00286E42" w:rsidRPr="00E01DFC">
        <w:rPr>
          <w:rFonts w:hint="eastAsia"/>
          <w:sz w:val="20"/>
        </w:rPr>
        <w:t>日（</w:t>
      </w:r>
      <w:r w:rsidR="006D078C" w:rsidRPr="00E01DFC">
        <w:rPr>
          <w:rFonts w:hint="eastAsia"/>
          <w:sz w:val="20"/>
        </w:rPr>
        <w:t>金</w:t>
      </w:r>
      <w:r w:rsidR="00286E42" w:rsidRPr="00E01DFC">
        <w:rPr>
          <w:rFonts w:hint="eastAsia"/>
          <w:sz w:val="20"/>
        </w:rPr>
        <w:t>）</w:t>
      </w:r>
      <w:r w:rsidR="00DD0DF1" w:rsidRPr="00E01DFC">
        <w:rPr>
          <w:rFonts w:hint="eastAsia"/>
          <w:sz w:val="20"/>
        </w:rPr>
        <w:t>【必着とする】</w:t>
      </w:r>
    </w:p>
    <w:p w14:paraId="025D4D99" w14:textId="3A9E01EE" w:rsidR="00286E42" w:rsidRPr="00E01DFC" w:rsidRDefault="00DD0DF1" w:rsidP="00E645B6">
      <w:pPr>
        <w:tabs>
          <w:tab w:val="left" w:pos="1560"/>
        </w:tabs>
        <w:spacing w:line="0" w:lineRule="atLeast"/>
        <w:ind w:left="1" w:firstLineChars="709" w:firstLine="1418"/>
        <w:rPr>
          <w:rFonts w:ascii="ＭＳ 明朝" w:hAnsi="ＭＳ 明朝"/>
          <w:sz w:val="20"/>
        </w:rPr>
      </w:pPr>
      <w:r w:rsidRPr="00E01DFC">
        <w:rPr>
          <w:rFonts w:hint="eastAsia"/>
          <w:sz w:val="20"/>
        </w:rPr>
        <w:t>（２）申</w:t>
      </w:r>
      <w:r w:rsidRPr="00E01DFC">
        <w:rPr>
          <w:rFonts w:hint="eastAsia"/>
          <w:sz w:val="20"/>
        </w:rPr>
        <w:t xml:space="preserve"> </w:t>
      </w:r>
      <w:r w:rsidRPr="00E01DFC">
        <w:rPr>
          <w:rFonts w:hint="eastAsia"/>
          <w:sz w:val="20"/>
        </w:rPr>
        <w:t>込</w:t>
      </w:r>
      <w:r w:rsidRPr="00E01DFC">
        <w:rPr>
          <w:rFonts w:hint="eastAsia"/>
          <w:sz w:val="20"/>
        </w:rPr>
        <w:t xml:space="preserve"> </w:t>
      </w:r>
      <w:r w:rsidRPr="00E01DFC">
        <w:rPr>
          <w:rFonts w:hint="eastAsia"/>
          <w:sz w:val="20"/>
        </w:rPr>
        <w:t xml:space="preserve">先　</w:t>
      </w:r>
      <w:r w:rsidR="00286E42" w:rsidRPr="00E01DFC">
        <w:rPr>
          <w:rFonts w:ascii="ＭＳ 明朝" w:hAnsi="ＭＳ 明朝" w:hint="eastAsia"/>
          <w:sz w:val="20"/>
        </w:rPr>
        <w:t>〒</w:t>
      </w:r>
      <w:r w:rsidR="00286E42" w:rsidRPr="00E01DFC">
        <w:rPr>
          <w:rFonts w:ascii="ＭＳ 明朝" w:hAnsi="ＭＳ 明朝"/>
          <w:sz w:val="20"/>
        </w:rPr>
        <w:t>9</w:t>
      </w:r>
      <w:r w:rsidR="00FA220D" w:rsidRPr="00E01DFC">
        <w:rPr>
          <w:rFonts w:ascii="ＭＳ 明朝" w:hAnsi="ＭＳ 明朝" w:hint="eastAsia"/>
          <w:sz w:val="20"/>
        </w:rPr>
        <w:t>70-8034</w:t>
      </w:r>
      <w:r w:rsidR="00286E42" w:rsidRPr="00E01DFC">
        <w:rPr>
          <w:rFonts w:ascii="ＭＳ 明朝" w:hAnsi="ＭＳ 明朝" w:hint="eastAsia"/>
          <w:sz w:val="20"/>
        </w:rPr>
        <w:t xml:space="preserve">　</w:t>
      </w:r>
      <w:r w:rsidR="00FA220D" w:rsidRPr="00E01DFC">
        <w:rPr>
          <w:rFonts w:ascii="ＭＳ 明朝" w:hAnsi="ＭＳ 明朝" w:hint="eastAsia"/>
          <w:sz w:val="20"/>
        </w:rPr>
        <w:t>福島</w:t>
      </w:r>
      <w:r w:rsidR="00286E42" w:rsidRPr="00E01DFC">
        <w:rPr>
          <w:rFonts w:ascii="ＭＳ 明朝" w:hAnsi="ＭＳ 明朝" w:hint="eastAsia"/>
          <w:sz w:val="20"/>
        </w:rPr>
        <w:t>県</w:t>
      </w:r>
      <w:r w:rsidR="00FA220D" w:rsidRPr="00E01DFC">
        <w:rPr>
          <w:rFonts w:ascii="ＭＳ 明朝" w:hAnsi="ＭＳ 明朝" w:hint="eastAsia"/>
          <w:sz w:val="20"/>
        </w:rPr>
        <w:t>いわき市平上荒川字長尾30</w:t>
      </w:r>
    </w:p>
    <w:p w14:paraId="507688D3" w14:textId="46D834B5" w:rsidR="00286E42" w:rsidRPr="00E01DFC" w:rsidRDefault="00286E42" w:rsidP="00286E42">
      <w:pPr>
        <w:spacing w:line="0" w:lineRule="atLeast"/>
        <w:rPr>
          <w:sz w:val="20"/>
        </w:rPr>
      </w:pPr>
      <w:r w:rsidRPr="00E01DFC">
        <w:rPr>
          <w:rFonts w:hint="eastAsia"/>
          <w:sz w:val="20"/>
        </w:rPr>
        <w:t xml:space="preserve">　　　　　　　　　　　　　　　</w:t>
      </w:r>
      <w:r w:rsidR="00FA220D" w:rsidRPr="00E01DFC">
        <w:rPr>
          <w:rFonts w:hint="eastAsia"/>
          <w:sz w:val="20"/>
        </w:rPr>
        <w:t xml:space="preserve">　福島工業高等専門学校　</w:t>
      </w:r>
      <w:r w:rsidRPr="00E01DFC">
        <w:rPr>
          <w:rFonts w:ascii="ＭＳ 明朝" w:hAnsi="ＭＳ 明朝" w:hint="eastAsia"/>
          <w:sz w:val="20"/>
        </w:rPr>
        <w:t>学生課学生支援係</w:t>
      </w:r>
    </w:p>
    <w:p w14:paraId="6E6BE0DE" w14:textId="77777777" w:rsidR="00286E42" w:rsidRPr="00E01DFC" w:rsidRDefault="00286E42" w:rsidP="00286E42">
      <w:pPr>
        <w:spacing w:line="0" w:lineRule="atLeast"/>
        <w:rPr>
          <w:sz w:val="20"/>
        </w:rPr>
      </w:pPr>
      <w:r w:rsidRPr="00E01DFC">
        <w:rPr>
          <w:rFonts w:hint="eastAsia"/>
          <w:sz w:val="20"/>
        </w:rPr>
        <w:t xml:space="preserve">　　　　　　　　　　　　　　　</w:t>
      </w:r>
      <w:r w:rsidRPr="00E01DFC">
        <w:rPr>
          <w:rFonts w:hint="eastAsia"/>
          <w:sz w:val="20"/>
        </w:rPr>
        <w:t xml:space="preserve">  </w:t>
      </w:r>
      <w:r w:rsidRPr="00E01DFC">
        <w:rPr>
          <w:rFonts w:hint="eastAsia"/>
          <w:sz w:val="20"/>
        </w:rPr>
        <w:t xml:space="preserve">　東北地区高等専門学校体育大会　</w:t>
      </w:r>
    </w:p>
    <w:p w14:paraId="3B9E89CD" w14:textId="77777777" w:rsidR="00286E42" w:rsidRPr="00E01DFC" w:rsidRDefault="00286E42" w:rsidP="00286E42">
      <w:pPr>
        <w:spacing w:line="0" w:lineRule="atLeast"/>
        <w:ind w:firstLineChars="1700" w:firstLine="3400"/>
        <w:rPr>
          <w:sz w:val="20"/>
        </w:rPr>
      </w:pPr>
      <w:r w:rsidRPr="00E01DFC">
        <w:rPr>
          <w:rFonts w:hint="eastAsia"/>
          <w:sz w:val="20"/>
        </w:rPr>
        <w:t>バスケットボール競技実行委員会事務局</w:t>
      </w:r>
    </w:p>
    <w:p w14:paraId="4C195FB4" w14:textId="4FA79E26" w:rsidR="00286E42" w:rsidRPr="00E01DFC" w:rsidRDefault="00286E42" w:rsidP="00286E42">
      <w:pPr>
        <w:spacing w:line="0" w:lineRule="atLeast"/>
        <w:rPr>
          <w:rFonts w:ascii="ＭＳ 明朝" w:hAnsi="ＭＳ 明朝"/>
          <w:sz w:val="20"/>
        </w:rPr>
      </w:pPr>
      <w:r w:rsidRPr="00E01DFC">
        <w:rPr>
          <w:rFonts w:hint="eastAsia"/>
          <w:sz w:val="20"/>
        </w:rPr>
        <w:t xml:space="preserve">　　　　　　　　　　　　　　　　</w:t>
      </w:r>
      <w:r w:rsidRPr="00E01DFC">
        <w:rPr>
          <w:rFonts w:hint="eastAsia"/>
          <w:sz w:val="20"/>
        </w:rPr>
        <w:t xml:space="preserve">  </w:t>
      </w:r>
      <w:r w:rsidRPr="00E01DFC">
        <w:rPr>
          <w:rFonts w:hint="eastAsia"/>
          <w:sz w:val="20"/>
        </w:rPr>
        <w:t xml:space="preserve">　</w:t>
      </w:r>
      <w:r w:rsidRPr="00E01DFC">
        <w:rPr>
          <w:rFonts w:ascii="ＭＳ 明朝" w:hAnsi="ＭＳ 明朝" w:hint="eastAsia"/>
          <w:sz w:val="20"/>
        </w:rPr>
        <w:t>TEL：</w:t>
      </w:r>
      <w:r w:rsidRPr="00E01DFC">
        <w:rPr>
          <w:rFonts w:ascii="ＭＳ 明朝" w:hAnsi="ＭＳ 明朝"/>
          <w:sz w:val="20"/>
        </w:rPr>
        <w:t>0</w:t>
      </w:r>
      <w:r w:rsidR="00FA220D" w:rsidRPr="00E01DFC">
        <w:rPr>
          <w:rFonts w:ascii="ＭＳ 明朝" w:hAnsi="ＭＳ 明朝" w:hint="eastAsia"/>
          <w:sz w:val="20"/>
        </w:rPr>
        <w:t>246-46-0736</w:t>
      </w:r>
      <w:r w:rsidRPr="00E01DFC">
        <w:rPr>
          <w:rFonts w:ascii="ＭＳ 明朝" w:hAnsi="ＭＳ 明朝" w:hint="eastAsia"/>
          <w:sz w:val="20"/>
        </w:rPr>
        <w:t xml:space="preserve">   FAX：0</w:t>
      </w:r>
      <w:r w:rsidRPr="00E01DFC">
        <w:rPr>
          <w:rFonts w:ascii="ＭＳ 明朝" w:hAnsi="ＭＳ 明朝"/>
          <w:sz w:val="20"/>
        </w:rPr>
        <w:t>2</w:t>
      </w:r>
      <w:r w:rsidR="00FA220D" w:rsidRPr="00E01DFC">
        <w:rPr>
          <w:rFonts w:ascii="ＭＳ 明朝" w:hAnsi="ＭＳ 明朝" w:hint="eastAsia"/>
          <w:sz w:val="20"/>
        </w:rPr>
        <w:t>46-46-0742</w:t>
      </w:r>
    </w:p>
    <w:p w14:paraId="2A6373B4" w14:textId="24774E23" w:rsidR="00DD0DF1" w:rsidRPr="00E01DFC" w:rsidRDefault="005A5F79" w:rsidP="00861A3D">
      <w:pPr>
        <w:spacing w:beforeLines="50" w:before="120" w:line="0" w:lineRule="atLeast"/>
        <w:rPr>
          <w:sz w:val="20"/>
        </w:rPr>
      </w:pPr>
      <w:r w:rsidRPr="00E01DFC">
        <w:rPr>
          <w:sz w:val="20"/>
        </w:rPr>
        <w:t>1</w:t>
      </w:r>
      <w:r w:rsidR="00DF0890" w:rsidRPr="00E01DFC">
        <w:rPr>
          <w:rFonts w:hint="eastAsia"/>
          <w:sz w:val="20"/>
        </w:rPr>
        <w:t>1</w:t>
      </w:r>
      <w:r w:rsidR="00DD0DF1" w:rsidRPr="00E01DFC">
        <w:rPr>
          <w:rFonts w:hint="eastAsia"/>
          <w:sz w:val="20"/>
        </w:rPr>
        <w:t>．</w:t>
      </w:r>
      <w:r w:rsidR="00DD0DF1" w:rsidRPr="00E01DFC">
        <w:rPr>
          <w:rFonts w:hint="eastAsia"/>
          <w:w w:val="80"/>
          <w:kern w:val="0"/>
          <w:sz w:val="20"/>
          <w:fitText w:val="800" w:id="1430967041"/>
        </w:rPr>
        <w:t>組合せ抽選</w:t>
      </w:r>
      <w:r w:rsidR="00B3699D" w:rsidRPr="00E01DFC">
        <w:rPr>
          <w:rFonts w:hint="eastAsia"/>
          <w:sz w:val="20"/>
        </w:rPr>
        <w:t xml:space="preserve">  </w:t>
      </w:r>
      <w:r w:rsidR="00DD0DF1" w:rsidRPr="00E01DFC">
        <w:rPr>
          <w:rFonts w:hint="eastAsia"/>
          <w:sz w:val="20"/>
        </w:rPr>
        <w:t>（１）シードを行う。</w:t>
      </w:r>
    </w:p>
    <w:p w14:paraId="1BBA88B3" w14:textId="484EC7EE" w:rsidR="00E645B6" w:rsidRPr="00E01DFC" w:rsidRDefault="00AC4211" w:rsidP="00E645B6">
      <w:pPr>
        <w:spacing w:line="0" w:lineRule="atLeast"/>
        <w:ind w:leftChars="686" w:left="1783" w:hangingChars="171" w:hanging="342"/>
        <w:rPr>
          <w:rFonts w:ascii="ＭＳ 明朝" w:hAnsi="ＭＳ 明朝"/>
          <w:szCs w:val="21"/>
        </w:rPr>
      </w:pPr>
      <w:r w:rsidRPr="00E01DFC">
        <w:rPr>
          <w:rFonts w:hint="eastAsia"/>
          <w:sz w:val="20"/>
        </w:rPr>
        <w:t>（２）競技実行委員会において、</w:t>
      </w:r>
      <w:r w:rsidR="00286E42" w:rsidRPr="00E01DFC">
        <w:rPr>
          <w:rFonts w:hint="eastAsia"/>
          <w:kern w:val="0"/>
          <w:sz w:val="20"/>
        </w:rPr>
        <w:t>令和</w:t>
      </w:r>
      <w:r w:rsidR="00FA220D" w:rsidRPr="00E01DFC">
        <w:rPr>
          <w:rFonts w:hint="eastAsia"/>
          <w:sz w:val="20"/>
        </w:rPr>
        <w:t>５</w:t>
      </w:r>
      <w:r w:rsidR="00286E42" w:rsidRPr="00E01DFC">
        <w:rPr>
          <w:rFonts w:hint="eastAsia"/>
          <w:sz w:val="20"/>
        </w:rPr>
        <w:t>年</w:t>
      </w:r>
      <w:r w:rsidR="00E702B5" w:rsidRPr="00E01DFC">
        <w:rPr>
          <w:rFonts w:hint="eastAsia"/>
          <w:sz w:val="20"/>
        </w:rPr>
        <w:t>６</w:t>
      </w:r>
      <w:r w:rsidR="00286E42" w:rsidRPr="00E01DFC">
        <w:rPr>
          <w:rFonts w:hint="eastAsia"/>
          <w:sz w:val="20"/>
        </w:rPr>
        <w:t>月</w:t>
      </w:r>
      <w:r w:rsidR="00FA220D" w:rsidRPr="00E01DFC">
        <w:rPr>
          <w:rFonts w:hint="eastAsia"/>
          <w:sz w:val="20"/>
        </w:rPr>
        <w:t>７</w:t>
      </w:r>
      <w:r w:rsidR="00286E42" w:rsidRPr="00E01DFC">
        <w:rPr>
          <w:rFonts w:hint="eastAsia"/>
          <w:sz w:val="20"/>
        </w:rPr>
        <w:t>日（</w:t>
      </w:r>
      <w:r w:rsidR="00DA3976" w:rsidRPr="00E01DFC">
        <w:rPr>
          <w:rFonts w:hint="eastAsia"/>
          <w:sz w:val="20"/>
        </w:rPr>
        <w:t>水</w:t>
      </w:r>
      <w:r w:rsidR="00286E42" w:rsidRPr="00E01DFC">
        <w:rPr>
          <w:rFonts w:hint="eastAsia"/>
          <w:sz w:val="20"/>
        </w:rPr>
        <w:t>）</w:t>
      </w:r>
      <w:r w:rsidR="00DD0DF1" w:rsidRPr="00E01DFC">
        <w:rPr>
          <w:rFonts w:hint="eastAsia"/>
          <w:sz w:val="20"/>
        </w:rPr>
        <w:t>に競技開催校の</w:t>
      </w:r>
      <w:r w:rsidR="00654341" w:rsidRPr="00E01DFC">
        <w:rPr>
          <w:rFonts w:hint="eastAsia"/>
          <w:sz w:val="20"/>
        </w:rPr>
        <w:t>体</w:t>
      </w:r>
      <w:r w:rsidR="00DD0DF1" w:rsidRPr="00E01DFC">
        <w:rPr>
          <w:rFonts w:hint="eastAsia"/>
          <w:sz w:val="20"/>
        </w:rPr>
        <w:t>育主任及び学生</w:t>
      </w:r>
      <w:r w:rsidR="00DD0DF1" w:rsidRPr="00E01DFC">
        <w:rPr>
          <w:rFonts w:hint="eastAsia"/>
          <w:sz w:val="20"/>
        </w:rPr>
        <w:t>(</w:t>
      </w:r>
      <w:r w:rsidR="00DD0DF1" w:rsidRPr="00E01DFC">
        <w:rPr>
          <w:rFonts w:hint="eastAsia"/>
          <w:sz w:val="20"/>
        </w:rPr>
        <w:t>学務</w:t>
      </w:r>
      <w:r w:rsidR="00DD0DF1" w:rsidRPr="00E01DFC">
        <w:rPr>
          <w:rFonts w:hint="eastAsia"/>
          <w:sz w:val="20"/>
        </w:rPr>
        <w:t>)</w:t>
      </w:r>
      <w:r w:rsidR="00DD0DF1" w:rsidRPr="00E01DFC">
        <w:rPr>
          <w:rFonts w:hint="eastAsia"/>
          <w:sz w:val="20"/>
        </w:rPr>
        <w:t>課の立会いで、競技開催校の学生が抽選を行う。</w:t>
      </w:r>
    </w:p>
    <w:p w14:paraId="675C8BC3" w14:textId="00BEDE13" w:rsidR="00286E42" w:rsidRPr="00E01DFC" w:rsidRDefault="005A5F79" w:rsidP="00861A3D">
      <w:pPr>
        <w:spacing w:beforeLines="50" w:before="120" w:line="0" w:lineRule="atLeast"/>
        <w:rPr>
          <w:sz w:val="20"/>
        </w:rPr>
      </w:pPr>
      <w:r w:rsidRPr="00E01DFC">
        <w:rPr>
          <w:sz w:val="20"/>
        </w:rPr>
        <w:t>1</w:t>
      </w:r>
      <w:r w:rsidR="00DF0890" w:rsidRPr="00E01DFC">
        <w:rPr>
          <w:rFonts w:hint="eastAsia"/>
          <w:sz w:val="20"/>
        </w:rPr>
        <w:t>2</w:t>
      </w:r>
      <w:r w:rsidR="00286E42" w:rsidRPr="00E01DFC">
        <w:rPr>
          <w:rFonts w:hint="eastAsia"/>
          <w:sz w:val="20"/>
        </w:rPr>
        <w:t>．</w:t>
      </w:r>
      <w:r w:rsidR="00286E42" w:rsidRPr="00E01DFC">
        <w:rPr>
          <w:rFonts w:hint="eastAsia"/>
          <w:w w:val="80"/>
          <w:kern w:val="0"/>
          <w:sz w:val="20"/>
          <w:fitText w:val="800" w:id="-1551683328"/>
        </w:rPr>
        <w:t>代表者会議</w:t>
      </w:r>
      <w:r w:rsidR="00286E42" w:rsidRPr="00E01DFC">
        <w:rPr>
          <w:kern w:val="0"/>
          <w:sz w:val="20"/>
        </w:rPr>
        <w:tab/>
      </w:r>
      <w:r w:rsidR="00286E42" w:rsidRPr="00E01DFC">
        <w:rPr>
          <w:rFonts w:hint="eastAsia"/>
          <w:kern w:val="0"/>
          <w:sz w:val="20"/>
        </w:rPr>
        <w:t>（１）日　　時　令和</w:t>
      </w:r>
      <w:r w:rsidR="00FA220D" w:rsidRPr="00E01DFC">
        <w:rPr>
          <w:rFonts w:hint="eastAsia"/>
          <w:kern w:val="0"/>
          <w:sz w:val="20"/>
        </w:rPr>
        <w:t>５</w:t>
      </w:r>
      <w:r w:rsidR="00286E42" w:rsidRPr="00E01DFC">
        <w:rPr>
          <w:rFonts w:hint="eastAsia"/>
          <w:kern w:val="0"/>
          <w:sz w:val="20"/>
        </w:rPr>
        <w:t>年６月</w:t>
      </w:r>
      <w:r w:rsidR="00992BF3" w:rsidRPr="00E01DFC">
        <w:rPr>
          <w:rFonts w:hint="eastAsia"/>
          <w:kern w:val="0"/>
          <w:sz w:val="20"/>
        </w:rPr>
        <w:t>２</w:t>
      </w:r>
      <w:r w:rsidR="00FA220D" w:rsidRPr="00E01DFC">
        <w:rPr>
          <w:rFonts w:hint="eastAsia"/>
          <w:kern w:val="0"/>
          <w:sz w:val="20"/>
        </w:rPr>
        <w:t>８</w:t>
      </w:r>
      <w:r w:rsidR="00286E42" w:rsidRPr="00E01DFC">
        <w:rPr>
          <w:rFonts w:hint="eastAsia"/>
          <w:kern w:val="0"/>
          <w:sz w:val="20"/>
        </w:rPr>
        <w:t>日（</w:t>
      </w:r>
      <w:r w:rsidR="00992BF3" w:rsidRPr="00E01DFC">
        <w:rPr>
          <w:rFonts w:hint="eastAsia"/>
          <w:kern w:val="0"/>
          <w:sz w:val="20"/>
        </w:rPr>
        <w:t>水</w:t>
      </w:r>
      <w:r w:rsidR="00286E42" w:rsidRPr="00E01DFC">
        <w:rPr>
          <w:rFonts w:hint="eastAsia"/>
          <w:kern w:val="0"/>
          <w:sz w:val="20"/>
        </w:rPr>
        <w:t>）</w:t>
      </w:r>
      <w:r w:rsidR="00992BF3" w:rsidRPr="00E01DFC">
        <w:rPr>
          <w:rFonts w:hint="eastAsia"/>
          <w:kern w:val="0"/>
          <w:sz w:val="20"/>
        </w:rPr>
        <w:t>１７</w:t>
      </w:r>
      <w:r w:rsidR="00286E42" w:rsidRPr="00E01DFC">
        <w:rPr>
          <w:rFonts w:hint="eastAsia"/>
          <w:kern w:val="0"/>
          <w:sz w:val="20"/>
        </w:rPr>
        <w:t>：</w:t>
      </w:r>
      <w:r w:rsidR="00992BF3" w:rsidRPr="00E01DFC">
        <w:rPr>
          <w:rFonts w:hint="eastAsia"/>
          <w:kern w:val="0"/>
          <w:sz w:val="20"/>
        </w:rPr>
        <w:t>００</w:t>
      </w:r>
      <w:r w:rsidR="00286E42" w:rsidRPr="00E01DFC">
        <w:rPr>
          <w:rFonts w:hint="eastAsia"/>
          <w:kern w:val="0"/>
          <w:sz w:val="20"/>
        </w:rPr>
        <w:t>～</w:t>
      </w:r>
    </w:p>
    <w:p w14:paraId="646AA60F" w14:textId="77777777" w:rsidR="00286E42" w:rsidRPr="00E01DFC" w:rsidRDefault="00286E42" w:rsidP="00286E42">
      <w:pPr>
        <w:spacing w:line="0" w:lineRule="atLeast"/>
        <w:ind w:leftChars="683" w:left="1798" w:hangingChars="182" w:hanging="364"/>
        <w:rPr>
          <w:sz w:val="20"/>
        </w:rPr>
      </w:pPr>
      <w:r w:rsidRPr="00E01DFC">
        <w:rPr>
          <w:rFonts w:hint="eastAsia"/>
          <w:kern w:val="0"/>
          <w:sz w:val="20"/>
        </w:rPr>
        <w:t>（２）会　　場　オンライン（予定）</w:t>
      </w:r>
    </w:p>
    <w:p w14:paraId="6A716EB4" w14:textId="24D4FFB3" w:rsidR="00286E42" w:rsidRPr="00E01DFC" w:rsidRDefault="005A5F79" w:rsidP="00861A3D">
      <w:pPr>
        <w:tabs>
          <w:tab w:val="left" w:pos="1440"/>
        </w:tabs>
        <w:spacing w:beforeLines="50" w:before="120" w:line="0" w:lineRule="atLeast"/>
        <w:rPr>
          <w:sz w:val="20"/>
        </w:rPr>
      </w:pPr>
      <w:r w:rsidRPr="00E01DFC">
        <w:rPr>
          <w:sz w:val="20"/>
        </w:rPr>
        <w:t>1</w:t>
      </w:r>
      <w:r w:rsidR="00DF0890" w:rsidRPr="00E01DFC">
        <w:rPr>
          <w:rFonts w:hint="eastAsia"/>
          <w:sz w:val="20"/>
        </w:rPr>
        <w:t>3</w:t>
      </w:r>
      <w:r w:rsidR="00286E42" w:rsidRPr="00E01DFC">
        <w:rPr>
          <w:rFonts w:hint="eastAsia"/>
          <w:sz w:val="20"/>
        </w:rPr>
        <w:t>．開閉会式</w:t>
      </w:r>
      <w:r w:rsidR="00286E42" w:rsidRPr="00E01DFC">
        <w:rPr>
          <w:sz w:val="20"/>
        </w:rPr>
        <w:tab/>
      </w:r>
      <w:r w:rsidR="00286E42" w:rsidRPr="00E01DFC">
        <w:rPr>
          <w:rFonts w:hint="eastAsia"/>
          <w:sz w:val="20"/>
        </w:rPr>
        <w:t>（１）開</w:t>
      </w:r>
      <w:r w:rsidR="00286E42" w:rsidRPr="00E01DFC">
        <w:rPr>
          <w:rFonts w:hint="eastAsia"/>
          <w:sz w:val="20"/>
        </w:rPr>
        <w:t xml:space="preserve"> </w:t>
      </w:r>
      <w:r w:rsidR="00286E42" w:rsidRPr="00E01DFC">
        <w:rPr>
          <w:rFonts w:hint="eastAsia"/>
          <w:sz w:val="20"/>
        </w:rPr>
        <w:t>会</w:t>
      </w:r>
      <w:r w:rsidR="00286E42" w:rsidRPr="00E01DFC">
        <w:rPr>
          <w:rFonts w:hint="eastAsia"/>
          <w:sz w:val="20"/>
        </w:rPr>
        <w:t xml:space="preserve"> </w:t>
      </w:r>
      <w:r w:rsidR="00286E42" w:rsidRPr="00E01DFC">
        <w:rPr>
          <w:rFonts w:hint="eastAsia"/>
          <w:sz w:val="20"/>
        </w:rPr>
        <w:t>式　感染拡大防止により中止</w:t>
      </w:r>
    </w:p>
    <w:p w14:paraId="1CB0E6C1" w14:textId="77777777" w:rsidR="00286E42" w:rsidRPr="00E01DFC" w:rsidRDefault="00286E42" w:rsidP="00286E42">
      <w:pPr>
        <w:spacing w:line="0" w:lineRule="atLeast"/>
        <w:ind w:leftChars="683" w:left="1798" w:hangingChars="182" w:hanging="364"/>
        <w:rPr>
          <w:sz w:val="20"/>
        </w:rPr>
      </w:pPr>
      <w:r w:rsidRPr="00E01DFC">
        <w:rPr>
          <w:rFonts w:hint="eastAsia"/>
          <w:sz w:val="20"/>
        </w:rPr>
        <w:t>（２）閉</w:t>
      </w:r>
      <w:r w:rsidRPr="00E01DFC">
        <w:rPr>
          <w:rFonts w:hint="eastAsia"/>
          <w:sz w:val="20"/>
        </w:rPr>
        <w:t xml:space="preserve"> </w:t>
      </w:r>
      <w:r w:rsidRPr="00E01DFC">
        <w:rPr>
          <w:rFonts w:hint="eastAsia"/>
          <w:sz w:val="20"/>
        </w:rPr>
        <w:t>会</w:t>
      </w:r>
      <w:r w:rsidRPr="00E01DFC">
        <w:rPr>
          <w:rFonts w:hint="eastAsia"/>
          <w:sz w:val="20"/>
        </w:rPr>
        <w:t xml:space="preserve"> </w:t>
      </w:r>
      <w:r w:rsidRPr="00E01DFC">
        <w:rPr>
          <w:rFonts w:hint="eastAsia"/>
          <w:sz w:val="20"/>
        </w:rPr>
        <w:t>式　競技終了後に簡素化して実施</w:t>
      </w:r>
    </w:p>
    <w:p w14:paraId="67A3B561" w14:textId="3F9090CC" w:rsidR="00E645B6" w:rsidRPr="00E01DFC" w:rsidRDefault="00423178" w:rsidP="00861A3D">
      <w:pPr>
        <w:tabs>
          <w:tab w:val="left" w:pos="1440"/>
        </w:tabs>
        <w:spacing w:beforeLines="50" w:before="120" w:line="0" w:lineRule="atLeast"/>
        <w:rPr>
          <w:sz w:val="20"/>
        </w:rPr>
      </w:pPr>
      <w:r w:rsidRPr="00E01DFC">
        <w:rPr>
          <w:rFonts w:hint="eastAsia"/>
          <w:sz w:val="20"/>
        </w:rPr>
        <w:t>1</w:t>
      </w:r>
      <w:r w:rsidR="00DF0890" w:rsidRPr="00E01DFC">
        <w:rPr>
          <w:rFonts w:hint="eastAsia"/>
          <w:sz w:val="20"/>
        </w:rPr>
        <w:t>4</w:t>
      </w:r>
      <w:r w:rsidR="00286E42" w:rsidRPr="00E01DFC">
        <w:rPr>
          <w:rFonts w:hint="eastAsia"/>
          <w:sz w:val="20"/>
        </w:rPr>
        <w:t>．</w:t>
      </w:r>
      <w:r w:rsidR="00286E42" w:rsidRPr="00E01DFC">
        <w:rPr>
          <w:rFonts w:ascii="ＭＳ 明朝" w:hAnsi="ＭＳ 明朝" w:hint="eastAsia"/>
          <w:szCs w:val="21"/>
        </w:rPr>
        <w:t>感染症拡大予防対策</w:t>
      </w:r>
    </w:p>
    <w:p w14:paraId="5AB0E7D9" w14:textId="77777777" w:rsidR="00E645B6" w:rsidRPr="00E01DFC" w:rsidRDefault="00E645B6" w:rsidP="00E645B6">
      <w:pPr>
        <w:spacing w:line="0" w:lineRule="atLeast"/>
        <w:ind w:leftChars="686" w:left="1800" w:hangingChars="171" w:hanging="359"/>
        <w:rPr>
          <w:rFonts w:ascii="ＭＳ 明朝" w:hAnsi="ＭＳ 明朝"/>
          <w:szCs w:val="21"/>
        </w:rPr>
      </w:pPr>
      <w:r w:rsidRPr="00E01DFC">
        <w:rPr>
          <w:rFonts w:ascii="ＭＳ 明朝" w:hAnsi="ＭＳ 明朝" w:hint="eastAsia"/>
          <w:szCs w:val="21"/>
        </w:rPr>
        <w:t>（１）</w:t>
      </w:r>
      <w:r w:rsidR="00286E42" w:rsidRPr="00E01DFC">
        <w:rPr>
          <w:rFonts w:ascii="ＭＳ 明朝" w:hAnsi="ＭＳ 明朝" w:hint="eastAsia"/>
          <w:szCs w:val="21"/>
        </w:rPr>
        <w:t>東北地区高等専門学校体育大会におけるガイドラインおよび日本バスケットボール協会ガイドラインに準拠する。</w:t>
      </w:r>
    </w:p>
    <w:p w14:paraId="3A1C6C21" w14:textId="77777777" w:rsidR="00E645B6" w:rsidRPr="00E01DFC" w:rsidRDefault="00E645B6" w:rsidP="00E645B6">
      <w:pPr>
        <w:spacing w:line="0" w:lineRule="atLeast"/>
        <w:ind w:leftChars="686" w:left="1800" w:hangingChars="171" w:hanging="359"/>
        <w:rPr>
          <w:rFonts w:ascii="ＭＳ 明朝" w:hAnsi="ＭＳ 明朝"/>
          <w:szCs w:val="21"/>
        </w:rPr>
      </w:pPr>
      <w:r w:rsidRPr="00E01DFC">
        <w:rPr>
          <w:rFonts w:ascii="ＭＳ 明朝" w:hAnsi="ＭＳ 明朝" w:hint="eastAsia"/>
          <w:szCs w:val="21"/>
        </w:rPr>
        <w:t>（２）</w:t>
      </w:r>
      <w:r w:rsidR="00286E42" w:rsidRPr="00E01DFC">
        <w:rPr>
          <w:rFonts w:ascii="ＭＳ 明朝" w:hAnsi="ＭＳ 明朝" w:hint="eastAsia"/>
          <w:szCs w:val="21"/>
        </w:rPr>
        <w:t>別途定める東北地区高等専門学校体育大会バスケットボール競技における感染症対策ガイドラインに則り実施する。</w:t>
      </w:r>
    </w:p>
    <w:p w14:paraId="2E0ACC40" w14:textId="41D5975C" w:rsidR="00286E42" w:rsidRPr="00E01DFC" w:rsidRDefault="00E645B6" w:rsidP="00E645B6">
      <w:pPr>
        <w:spacing w:line="0" w:lineRule="atLeast"/>
        <w:ind w:leftChars="686" w:left="1800" w:hangingChars="171" w:hanging="359"/>
        <w:rPr>
          <w:rFonts w:ascii="ＭＳ 明朝" w:hAnsi="ＭＳ 明朝"/>
          <w:szCs w:val="21"/>
        </w:rPr>
      </w:pPr>
      <w:r w:rsidRPr="00E01DFC">
        <w:rPr>
          <w:rFonts w:ascii="ＭＳ 明朝" w:hAnsi="ＭＳ 明朝" w:hint="eastAsia"/>
          <w:szCs w:val="21"/>
        </w:rPr>
        <w:t>（３）</w:t>
      </w:r>
      <w:r w:rsidR="00286E42" w:rsidRPr="00E01DFC">
        <w:rPr>
          <w:rFonts w:ascii="ＭＳ 明朝" w:hAnsi="ＭＳ 明朝" w:hint="eastAsia"/>
          <w:szCs w:val="21"/>
        </w:rPr>
        <w:t>参加申込書に記載されたエントリーメンバー（選手、監督、コーチ、アシスタントコーチ、マネージャー１名）は、参加確認書を記録し、会場にて提出する。</w:t>
      </w:r>
    </w:p>
    <w:p w14:paraId="2D378247" w14:textId="2E96768A" w:rsidR="00DD0DF1" w:rsidRPr="00E01DFC" w:rsidRDefault="005A5F79" w:rsidP="00861A3D">
      <w:pPr>
        <w:spacing w:beforeLines="50" w:before="120" w:line="0" w:lineRule="atLeast"/>
        <w:rPr>
          <w:sz w:val="20"/>
        </w:rPr>
      </w:pPr>
      <w:r w:rsidRPr="00E01DFC">
        <w:rPr>
          <w:rFonts w:hint="eastAsia"/>
          <w:sz w:val="20"/>
        </w:rPr>
        <w:t>1</w:t>
      </w:r>
      <w:r w:rsidR="00DF0890" w:rsidRPr="00E01DFC">
        <w:rPr>
          <w:rFonts w:hint="eastAsia"/>
          <w:sz w:val="20"/>
        </w:rPr>
        <w:t>5</w:t>
      </w:r>
      <w:r w:rsidR="00DD0DF1" w:rsidRPr="00E01DFC">
        <w:rPr>
          <w:rFonts w:hint="eastAsia"/>
          <w:sz w:val="20"/>
        </w:rPr>
        <w:t>．そ</w:t>
      </w:r>
      <w:r w:rsidR="00DD0DF1" w:rsidRPr="00E01DFC">
        <w:rPr>
          <w:rFonts w:hint="eastAsia"/>
          <w:sz w:val="20"/>
        </w:rPr>
        <w:t xml:space="preserve"> </w:t>
      </w:r>
      <w:r w:rsidR="00DD0DF1" w:rsidRPr="00E01DFC">
        <w:rPr>
          <w:rFonts w:hint="eastAsia"/>
          <w:sz w:val="20"/>
        </w:rPr>
        <w:t>の</w:t>
      </w:r>
      <w:r w:rsidR="00DD0DF1" w:rsidRPr="00E01DFC">
        <w:rPr>
          <w:rFonts w:hint="eastAsia"/>
          <w:sz w:val="20"/>
        </w:rPr>
        <w:t xml:space="preserve"> </w:t>
      </w:r>
      <w:r w:rsidR="00DD0DF1" w:rsidRPr="00E01DFC">
        <w:rPr>
          <w:rFonts w:hint="eastAsia"/>
          <w:sz w:val="20"/>
        </w:rPr>
        <w:t>他　（１）前年度第１位と第２位のチームにはシード権を与える。</w:t>
      </w:r>
    </w:p>
    <w:p w14:paraId="51E4CDBA" w14:textId="77777777" w:rsidR="00B72525" w:rsidRPr="00E01DFC" w:rsidRDefault="00B72525" w:rsidP="00B72525">
      <w:pPr>
        <w:spacing w:line="0" w:lineRule="atLeast"/>
        <w:ind w:left="2212" w:hangingChars="1106" w:hanging="2212"/>
        <w:jc w:val="left"/>
        <w:rPr>
          <w:sz w:val="20"/>
        </w:rPr>
      </w:pPr>
      <w:r w:rsidRPr="00E01DFC">
        <w:rPr>
          <w:rFonts w:hint="eastAsia"/>
          <w:sz w:val="20"/>
        </w:rPr>
        <w:t xml:space="preserve">　　　　　　　　　［ア］男子の場合、第１位をＡブロックのＡ、第２位をＢブロックのＤとする。</w:t>
      </w:r>
    </w:p>
    <w:p w14:paraId="51B54571" w14:textId="77777777" w:rsidR="00B72525" w:rsidRPr="00E01DFC" w:rsidRDefault="00B72525" w:rsidP="00B72525">
      <w:pPr>
        <w:spacing w:line="0" w:lineRule="atLeast"/>
        <w:ind w:left="2212" w:hangingChars="1106" w:hanging="2212"/>
        <w:jc w:val="left"/>
        <w:rPr>
          <w:sz w:val="20"/>
        </w:rPr>
      </w:pPr>
      <w:r w:rsidRPr="00E01DFC">
        <w:rPr>
          <w:rFonts w:hint="eastAsia"/>
          <w:sz w:val="20"/>
        </w:rPr>
        <w:t xml:space="preserve">　　　　　　　　　［イ］女子の場合、３チームによるリーグ戦のときは第１位を</w:t>
      </w:r>
      <w:r w:rsidRPr="00E01DFC">
        <w:rPr>
          <w:rFonts w:hint="eastAsia"/>
          <w:sz w:val="20"/>
        </w:rPr>
        <w:t>a</w:t>
      </w:r>
      <w:r w:rsidRPr="00E01DFC">
        <w:rPr>
          <w:rFonts w:hint="eastAsia"/>
          <w:sz w:val="20"/>
        </w:rPr>
        <w:t>、第２位を</w:t>
      </w:r>
      <w:r w:rsidRPr="00E01DFC">
        <w:rPr>
          <w:rFonts w:hint="eastAsia"/>
          <w:sz w:val="20"/>
        </w:rPr>
        <w:t>c</w:t>
      </w:r>
      <w:r w:rsidRPr="00E01DFC">
        <w:rPr>
          <w:rFonts w:hint="eastAsia"/>
          <w:sz w:val="20"/>
        </w:rPr>
        <w:t>とし、４チームによるリーグ戦のときは第１位を</w:t>
      </w:r>
      <w:r w:rsidRPr="00E01DFC">
        <w:rPr>
          <w:rFonts w:hint="eastAsia"/>
          <w:sz w:val="20"/>
        </w:rPr>
        <w:t>a</w:t>
      </w:r>
      <w:r w:rsidRPr="00E01DFC">
        <w:rPr>
          <w:rFonts w:hint="eastAsia"/>
          <w:sz w:val="20"/>
        </w:rPr>
        <w:t>、第２位を</w:t>
      </w:r>
      <w:r w:rsidRPr="00E01DFC">
        <w:rPr>
          <w:sz w:val="20"/>
        </w:rPr>
        <w:t>b</w:t>
      </w:r>
      <w:r w:rsidRPr="00E01DFC">
        <w:rPr>
          <w:rFonts w:hint="eastAsia"/>
          <w:sz w:val="20"/>
        </w:rPr>
        <w:t>とする。５チーム以上でトーナメント戦を実施するときは、トーナメント表（横置きの場合）において、第１位を上端、第２位を下端とする。</w:t>
      </w:r>
    </w:p>
    <w:p w14:paraId="411BD255" w14:textId="77777777" w:rsidR="00B72525" w:rsidRPr="00E01DFC" w:rsidRDefault="00B72525" w:rsidP="00B72525">
      <w:pPr>
        <w:spacing w:line="0" w:lineRule="atLeast"/>
        <w:ind w:leftChars="683" w:left="1798" w:hangingChars="182" w:hanging="364"/>
        <w:jc w:val="left"/>
        <w:rPr>
          <w:sz w:val="20"/>
        </w:rPr>
      </w:pPr>
      <w:r w:rsidRPr="00E01DFC">
        <w:rPr>
          <w:rFonts w:hint="eastAsia"/>
          <w:sz w:val="20"/>
        </w:rPr>
        <w:t>（２）男子の３位決定戦は行わず、２チームを３位とする。女子がトーナメント戦の場合には３位決定戦を行う。</w:t>
      </w:r>
    </w:p>
    <w:p w14:paraId="6388A0A8" w14:textId="789EFFD6" w:rsidR="00DD0DF1" w:rsidRPr="00E01DFC" w:rsidRDefault="00DD0DF1" w:rsidP="00B72525">
      <w:pPr>
        <w:spacing w:line="0" w:lineRule="atLeast"/>
        <w:ind w:leftChars="683" w:left="1798" w:hangingChars="182" w:hanging="364"/>
        <w:jc w:val="left"/>
        <w:rPr>
          <w:sz w:val="20"/>
        </w:rPr>
      </w:pPr>
      <w:r w:rsidRPr="00E01DFC">
        <w:rPr>
          <w:rFonts w:hint="eastAsia"/>
          <w:sz w:val="20"/>
        </w:rPr>
        <w:t>（３）テーブル・オフィシャルズ（Ｔ</w:t>
      </w:r>
      <w:r w:rsidRPr="00E01DFC">
        <w:rPr>
          <w:rFonts w:hint="eastAsia"/>
          <w:sz w:val="20"/>
        </w:rPr>
        <w:t>.</w:t>
      </w:r>
      <w:r w:rsidRPr="00E01DFC">
        <w:rPr>
          <w:rFonts w:hint="eastAsia"/>
          <w:sz w:val="20"/>
        </w:rPr>
        <w:t>Ｏ</w:t>
      </w:r>
      <w:r w:rsidRPr="00E01DFC">
        <w:rPr>
          <w:rFonts w:hint="eastAsia"/>
          <w:sz w:val="20"/>
        </w:rPr>
        <w:t>.</w:t>
      </w:r>
      <w:r w:rsidRPr="00E01DFC">
        <w:rPr>
          <w:rFonts w:hint="eastAsia"/>
          <w:sz w:val="20"/>
        </w:rPr>
        <w:t>）は、原則東北地区高等専門学校バスケットボール部員とする。</w:t>
      </w:r>
    </w:p>
    <w:sectPr w:rsidR="00DD0DF1" w:rsidRPr="00E01DFC" w:rsidSect="00861A3D">
      <w:pgSz w:w="11906" w:h="16838"/>
      <w:pgMar w:top="1644" w:right="1588" w:bottom="1418" w:left="158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31FD2" w14:textId="77777777" w:rsidR="00E71310" w:rsidRDefault="00E71310" w:rsidP="00EB2947">
      <w:r>
        <w:separator/>
      </w:r>
    </w:p>
  </w:endnote>
  <w:endnote w:type="continuationSeparator" w:id="0">
    <w:p w14:paraId="561FF308" w14:textId="77777777" w:rsidR="00E71310" w:rsidRDefault="00E71310" w:rsidP="00EB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B1D46" w14:textId="77777777" w:rsidR="00E71310" w:rsidRDefault="00E71310" w:rsidP="00EB2947">
      <w:r>
        <w:separator/>
      </w:r>
    </w:p>
  </w:footnote>
  <w:footnote w:type="continuationSeparator" w:id="0">
    <w:p w14:paraId="0BEC5516" w14:textId="77777777" w:rsidR="00E71310" w:rsidRDefault="00E71310" w:rsidP="00EB2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FB"/>
    <w:rsid w:val="00026D1A"/>
    <w:rsid w:val="0005423C"/>
    <w:rsid w:val="000625E7"/>
    <w:rsid w:val="00072D33"/>
    <w:rsid w:val="000A0DAE"/>
    <w:rsid w:val="000F12B4"/>
    <w:rsid w:val="000F49A4"/>
    <w:rsid w:val="000F66D4"/>
    <w:rsid w:val="0010076B"/>
    <w:rsid w:val="0010401D"/>
    <w:rsid w:val="001131EB"/>
    <w:rsid w:val="001330BA"/>
    <w:rsid w:val="00136071"/>
    <w:rsid w:val="001562BF"/>
    <w:rsid w:val="001906A6"/>
    <w:rsid w:val="00193E5D"/>
    <w:rsid w:val="00230E71"/>
    <w:rsid w:val="00255C9A"/>
    <w:rsid w:val="00265C2D"/>
    <w:rsid w:val="00285044"/>
    <w:rsid w:val="00286E42"/>
    <w:rsid w:val="002A7875"/>
    <w:rsid w:val="002B271D"/>
    <w:rsid w:val="002C2D59"/>
    <w:rsid w:val="002C5227"/>
    <w:rsid w:val="002D5DAB"/>
    <w:rsid w:val="002D7665"/>
    <w:rsid w:val="002E1923"/>
    <w:rsid w:val="002F794F"/>
    <w:rsid w:val="00300AFA"/>
    <w:rsid w:val="0030314B"/>
    <w:rsid w:val="003079E6"/>
    <w:rsid w:val="00310116"/>
    <w:rsid w:val="0032112F"/>
    <w:rsid w:val="00323DBD"/>
    <w:rsid w:val="003364D8"/>
    <w:rsid w:val="003511D6"/>
    <w:rsid w:val="0036293C"/>
    <w:rsid w:val="003836D6"/>
    <w:rsid w:val="00386F4D"/>
    <w:rsid w:val="00391500"/>
    <w:rsid w:val="003C0E19"/>
    <w:rsid w:val="003F168A"/>
    <w:rsid w:val="003F51C7"/>
    <w:rsid w:val="00416CB7"/>
    <w:rsid w:val="00420CD1"/>
    <w:rsid w:val="00423178"/>
    <w:rsid w:val="00451A7D"/>
    <w:rsid w:val="00470F7C"/>
    <w:rsid w:val="00482A5A"/>
    <w:rsid w:val="004910DC"/>
    <w:rsid w:val="0049568E"/>
    <w:rsid w:val="004A0130"/>
    <w:rsid w:val="004B745E"/>
    <w:rsid w:val="004C7976"/>
    <w:rsid w:val="004D1ED9"/>
    <w:rsid w:val="005251FB"/>
    <w:rsid w:val="00530387"/>
    <w:rsid w:val="00561E62"/>
    <w:rsid w:val="0056497A"/>
    <w:rsid w:val="005743BA"/>
    <w:rsid w:val="00574524"/>
    <w:rsid w:val="005977A0"/>
    <w:rsid w:val="005A5F79"/>
    <w:rsid w:val="005B5D5E"/>
    <w:rsid w:val="005D7D37"/>
    <w:rsid w:val="005E0417"/>
    <w:rsid w:val="005F0AE6"/>
    <w:rsid w:val="005F2E3E"/>
    <w:rsid w:val="00600C0C"/>
    <w:rsid w:val="006109B3"/>
    <w:rsid w:val="00641B92"/>
    <w:rsid w:val="00647571"/>
    <w:rsid w:val="00652C21"/>
    <w:rsid w:val="00654341"/>
    <w:rsid w:val="00657033"/>
    <w:rsid w:val="00662BD7"/>
    <w:rsid w:val="00663797"/>
    <w:rsid w:val="00664BDE"/>
    <w:rsid w:val="00676BB8"/>
    <w:rsid w:val="0068376A"/>
    <w:rsid w:val="006B28D8"/>
    <w:rsid w:val="006D078C"/>
    <w:rsid w:val="006D514E"/>
    <w:rsid w:val="006E388A"/>
    <w:rsid w:val="006F276C"/>
    <w:rsid w:val="006F7841"/>
    <w:rsid w:val="007158A0"/>
    <w:rsid w:val="00754ACB"/>
    <w:rsid w:val="007770CE"/>
    <w:rsid w:val="00793963"/>
    <w:rsid w:val="007C5C03"/>
    <w:rsid w:val="007C63AC"/>
    <w:rsid w:val="00806F7C"/>
    <w:rsid w:val="0081692F"/>
    <w:rsid w:val="0084617C"/>
    <w:rsid w:val="00861A3D"/>
    <w:rsid w:val="008A2BB5"/>
    <w:rsid w:val="008D605E"/>
    <w:rsid w:val="008F0BC0"/>
    <w:rsid w:val="00934083"/>
    <w:rsid w:val="00957F2D"/>
    <w:rsid w:val="00992BF3"/>
    <w:rsid w:val="009D39F8"/>
    <w:rsid w:val="00A40525"/>
    <w:rsid w:val="00A73CEC"/>
    <w:rsid w:val="00AA16B8"/>
    <w:rsid w:val="00AA6C20"/>
    <w:rsid w:val="00AB7C0F"/>
    <w:rsid w:val="00AC4211"/>
    <w:rsid w:val="00AC43F4"/>
    <w:rsid w:val="00AD34A0"/>
    <w:rsid w:val="00B3699D"/>
    <w:rsid w:val="00B4155A"/>
    <w:rsid w:val="00B65525"/>
    <w:rsid w:val="00B72148"/>
    <w:rsid w:val="00B72525"/>
    <w:rsid w:val="00B90D74"/>
    <w:rsid w:val="00BB3CCF"/>
    <w:rsid w:val="00BD3B5E"/>
    <w:rsid w:val="00C1568C"/>
    <w:rsid w:val="00C71E8C"/>
    <w:rsid w:val="00C73505"/>
    <w:rsid w:val="00C91E92"/>
    <w:rsid w:val="00CA366B"/>
    <w:rsid w:val="00CD69CF"/>
    <w:rsid w:val="00CE3E5E"/>
    <w:rsid w:val="00CE541F"/>
    <w:rsid w:val="00CF5393"/>
    <w:rsid w:val="00D00888"/>
    <w:rsid w:val="00D571D9"/>
    <w:rsid w:val="00D85649"/>
    <w:rsid w:val="00D9034F"/>
    <w:rsid w:val="00D90F35"/>
    <w:rsid w:val="00D94E1D"/>
    <w:rsid w:val="00DA3976"/>
    <w:rsid w:val="00DD0DF1"/>
    <w:rsid w:val="00DD6197"/>
    <w:rsid w:val="00DF0890"/>
    <w:rsid w:val="00E01DFC"/>
    <w:rsid w:val="00E15721"/>
    <w:rsid w:val="00E4603A"/>
    <w:rsid w:val="00E52400"/>
    <w:rsid w:val="00E5414D"/>
    <w:rsid w:val="00E645B6"/>
    <w:rsid w:val="00E66C53"/>
    <w:rsid w:val="00E702B5"/>
    <w:rsid w:val="00E71310"/>
    <w:rsid w:val="00E73DCB"/>
    <w:rsid w:val="00E90BE2"/>
    <w:rsid w:val="00E92F4B"/>
    <w:rsid w:val="00E96B5D"/>
    <w:rsid w:val="00EB2947"/>
    <w:rsid w:val="00ED5D19"/>
    <w:rsid w:val="00ED7D16"/>
    <w:rsid w:val="00EF24E8"/>
    <w:rsid w:val="00EF536A"/>
    <w:rsid w:val="00F11C76"/>
    <w:rsid w:val="00F3570F"/>
    <w:rsid w:val="00F90A3B"/>
    <w:rsid w:val="00F933C1"/>
    <w:rsid w:val="00FA220D"/>
    <w:rsid w:val="00FF3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49294D1"/>
  <w15:docId w15:val="{305DDB0C-4672-4EDE-9F0E-8F09FA28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header"/>
    <w:basedOn w:val="a"/>
    <w:link w:val="a5"/>
    <w:rsid w:val="00EB2947"/>
    <w:pPr>
      <w:tabs>
        <w:tab w:val="center" w:pos="4252"/>
        <w:tab w:val="right" w:pos="8504"/>
      </w:tabs>
      <w:snapToGrid w:val="0"/>
    </w:pPr>
  </w:style>
  <w:style w:type="character" w:customStyle="1" w:styleId="a5">
    <w:name w:val="ヘッダー (文字)"/>
    <w:link w:val="a4"/>
    <w:rsid w:val="00EB2947"/>
    <w:rPr>
      <w:kern w:val="2"/>
      <w:sz w:val="21"/>
    </w:rPr>
  </w:style>
  <w:style w:type="paragraph" w:styleId="a6">
    <w:name w:val="footer"/>
    <w:basedOn w:val="a"/>
    <w:link w:val="a7"/>
    <w:rsid w:val="00EB2947"/>
    <w:pPr>
      <w:tabs>
        <w:tab w:val="center" w:pos="4252"/>
        <w:tab w:val="right" w:pos="8504"/>
      </w:tabs>
      <w:snapToGrid w:val="0"/>
    </w:pPr>
  </w:style>
  <w:style w:type="character" w:customStyle="1" w:styleId="a7">
    <w:name w:val="フッター (文字)"/>
    <w:link w:val="a6"/>
    <w:rsid w:val="00EB2947"/>
    <w:rPr>
      <w:kern w:val="2"/>
      <w:sz w:val="21"/>
    </w:rPr>
  </w:style>
  <w:style w:type="paragraph" w:styleId="a8">
    <w:name w:val="Balloon Text"/>
    <w:basedOn w:val="a"/>
    <w:link w:val="a9"/>
    <w:rsid w:val="00EB2947"/>
    <w:rPr>
      <w:rFonts w:ascii="Arial" w:eastAsia="ＭＳ ゴシック" w:hAnsi="Arial"/>
      <w:sz w:val="18"/>
      <w:szCs w:val="18"/>
    </w:rPr>
  </w:style>
  <w:style w:type="character" w:customStyle="1" w:styleId="a9">
    <w:name w:val="吹き出し (文字)"/>
    <w:link w:val="a8"/>
    <w:rsid w:val="00EB2947"/>
    <w:rPr>
      <w:rFonts w:ascii="Arial" w:eastAsia="ＭＳ ゴシック" w:hAnsi="Arial" w:cs="Times New Roman"/>
      <w:kern w:val="2"/>
      <w:sz w:val="18"/>
      <w:szCs w:val="18"/>
    </w:rPr>
  </w:style>
  <w:style w:type="character" w:styleId="aa">
    <w:name w:val="Emphasis"/>
    <w:qFormat/>
    <w:rsid w:val="00C735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772D6E6E512334BA7859C1993E6F7BA" ma:contentTypeVersion="14" ma:contentTypeDescription="新しいドキュメントを作成します。" ma:contentTypeScope="" ma:versionID="dfd30a3a97d1063970efbfdec43b527a">
  <xsd:schema xmlns:xsd="http://www.w3.org/2001/XMLSchema" xmlns:xs="http://www.w3.org/2001/XMLSchema" xmlns:p="http://schemas.microsoft.com/office/2006/metadata/properties" xmlns:ns2="e064ef46-aa2f-4e90-86d7-f2fbb7098762" xmlns:ns3="147fd104-2cde-45f9-bdd2-b1255ddb40a4" targetNamespace="http://schemas.microsoft.com/office/2006/metadata/properties" ma:root="true" ma:fieldsID="947a969c2da36e61a1c4ea50d3115a1f" ns2:_="" ns3:_="">
    <xsd:import namespace="e064ef46-aa2f-4e90-86d7-f2fbb7098762"/>
    <xsd:import namespace="147fd104-2cde-45f9-bdd2-b1255ddb40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4ef46-aa2f-4e90-86d7-f2fbb7098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7fd104-2cde-45f9-bdd2-b1255ddb40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f32834c-3a3c-408c-92d8-68b03ed2d4ac}" ma:internalName="TaxCatchAll" ma:showField="CatchAllData" ma:web="147fd104-2cde-45f9-bdd2-b1255ddb40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E8D31-0F9D-48E7-B79F-5F9B66561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4ef46-aa2f-4e90-86d7-f2fbb7098762"/>
    <ds:schemaRef ds:uri="147fd104-2cde-45f9-bdd2-b1255ddb4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04F7B8-6FCD-4725-934C-0B75B0C0F204}">
  <ds:schemaRefs>
    <ds:schemaRef ds:uri="http://schemas.microsoft.com/sharepoint/v3/contenttype/forms"/>
  </ds:schemaRefs>
</ds:datastoreItem>
</file>

<file path=customXml/itemProps3.xml><?xml version="1.0" encoding="utf-8"?>
<ds:datastoreItem xmlns:ds="http://schemas.openxmlformats.org/officeDocument/2006/customXml" ds:itemID="{38D2E4CE-6773-4ED8-9CF1-86619439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2458</Words>
  <Characters>238</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Unknown</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VAIO</dc:creator>
  <cp:lastModifiedBy>岡部 雅良_福島</cp:lastModifiedBy>
  <cp:revision>6</cp:revision>
  <cp:lastPrinted>2015-12-19T06:03:00Z</cp:lastPrinted>
  <dcterms:created xsi:type="dcterms:W3CDTF">2023-03-14T01:05:00Z</dcterms:created>
  <dcterms:modified xsi:type="dcterms:W3CDTF">2023-05-12T08:25:00Z</dcterms:modified>
</cp:coreProperties>
</file>