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E7" w:rsidRPr="007565E1" w:rsidRDefault="008E253D" w:rsidP="00CD67A9">
      <w:pPr>
        <w:jc w:val="center"/>
        <w:rPr>
          <w:b/>
          <w:color w:val="FF0000"/>
          <w:sz w:val="7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65E1">
        <w:rPr>
          <w:rFonts w:hint="eastAsia"/>
          <w:b/>
          <w:color w:val="FF0000"/>
          <w:sz w:val="7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給付奨学金奨学生</w:t>
      </w:r>
      <w:r w:rsidR="00BE0BE7" w:rsidRPr="007565E1">
        <w:rPr>
          <w:rFonts w:hint="eastAsia"/>
          <w:b/>
          <w:color w:val="FF0000"/>
          <w:sz w:val="7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="00A43A9B" w:rsidRPr="007565E1">
        <w:rPr>
          <w:rFonts w:hint="eastAsia"/>
          <w:b/>
          <w:color w:val="FF0000"/>
          <w:sz w:val="7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募集</w:t>
      </w:r>
      <w:r w:rsidR="00BE0BE7" w:rsidRPr="007565E1">
        <w:rPr>
          <w:rFonts w:hint="eastAsia"/>
          <w:b/>
          <w:color w:val="FF0000"/>
          <w:sz w:val="7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について</w:t>
      </w:r>
    </w:p>
    <w:p w:rsidR="00BE0BE7" w:rsidRPr="00EA500D" w:rsidRDefault="00BE0BE7" w:rsidP="00BE0BE7">
      <w:pPr>
        <w:pStyle w:val="Web"/>
        <w:spacing w:before="77" w:beforeAutospacing="0" w:after="0" w:afterAutospacing="0" w:line="300" w:lineRule="exact"/>
        <w:textAlignment w:val="baseline"/>
        <w:rPr>
          <w:rFonts w:ascii="HG丸ｺﾞｼｯｸM-PRO" w:eastAsia="HG丸ｺﾞｼｯｸM-PRO" w:hAnsi="HG丸ｺﾞｼｯｸM-PRO" w:cstheme="minorBidi"/>
          <w:color w:val="000000"/>
          <w:sz w:val="38"/>
          <w:szCs w:val="38"/>
        </w:rPr>
      </w:pPr>
    </w:p>
    <w:p w:rsidR="00BD79A2" w:rsidRDefault="00BE0BE7" w:rsidP="00BE0BE7">
      <w:pPr>
        <w:rPr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高専機構本部から、</w:t>
      </w:r>
      <w:r w:rsidRPr="003537E2">
        <w:rPr>
          <w:rFonts w:hint="eastAsia"/>
          <w:b/>
          <w:color w:val="FF0000"/>
          <w:sz w:val="38"/>
          <w:szCs w:val="38"/>
          <w:u w:color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東日本大震災で被災した学生</w:t>
      </w:r>
      <w:r w:rsidRPr="00A43A9B">
        <w:rPr>
          <w:rFonts w:hint="eastAsia"/>
          <w:sz w:val="38"/>
          <w:szCs w:val="38"/>
          <w:u w:color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を対象</w:t>
      </w:r>
      <w:r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に奨学金の給付を行う</w:t>
      </w:r>
      <w:r w:rsidR="008E253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「コマツ奨学金」及び「ＤＭＧ　ＭＯＲＩ</w:t>
      </w:r>
      <w:r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奨学</w:t>
      </w:r>
      <w:r w:rsidR="008E253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基金」</w:t>
      </w:r>
      <w:r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="00C91B71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奨学生募集通知</w:t>
      </w:r>
      <w:r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が下記のとおり、ありました。</w:t>
      </w:r>
    </w:p>
    <w:p w:rsidR="00BE0BE7" w:rsidRPr="00EA500D" w:rsidRDefault="00BD79A2" w:rsidP="00BE0BE7">
      <w:pPr>
        <w:rPr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申請希望者には</w:t>
      </w:r>
      <w:r w:rsidR="004B582D"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申請</w:t>
      </w:r>
      <w:r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書類</w:t>
      </w:r>
      <w:r w:rsidR="004B582D"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を配付しますので、</w:t>
      </w:r>
      <w:r w:rsidR="00BE0BE7" w:rsidRPr="00EA500D">
        <w:rPr>
          <w:rFonts w:hint="eastAsia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学生課学生支援係に申し出てください。</w:t>
      </w:r>
    </w:p>
    <w:p w:rsidR="00BE0BE7" w:rsidRPr="00EA500D" w:rsidRDefault="00BE0BE7" w:rsidP="00BE0BE7">
      <w:pPr>
        <w:rPr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E0BE7" w:rsidRPr="00EA500D" w:rsidRDefault="00BE0BE7" w:rsidP="00BE0BE7">
      <w:pPr>
        <w:pStyle w:val="a5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記</w:t>
      </w:r>
    </w:p>
    <w:p w:rsidR="00BE0BE7" w:rsidRPr="00EA500D" w:rsidRDefault="00BE0BE7" w:rsidP="00BE0BE7">
      <w:pPr>
        <w:rPr>
          <w:sz w:val="38"/>
          <w:szCs w:val="38"/>
        </w:rPr>
      </w:pPr>
    </w:p>
    <w:p w:rsidR="00BE0BE7" w:rsidRPr="00EA500D" w:rsidRDefault="00BE0BE7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</w:t>
      </w:r>
      <w:r w:rsidR="004B582D" w:rsidRPr="00EA500D">
        <w:rPr>
          <w:rFonts w:hint="eastAsia"/>
          <w:sz w:val="38"/>
          <w:szCs w:val="38"/>
        </w:rPr>
        <w:t>資格要件</w:t>
      </w:r>
      <w:r w:rsidRPr="00EA500D">
        <w:rPr>
          <w:rFonts w:hint="eastAsia"/>
          <w:sz w:val="38"/>
          <w:szCs w:val="38"/>
        </w:rPr>
        <w:t>】</w:t>
      </w:r>
    </w:p>
    <w:p w:rsidR="00BE0BE7" w:rsidRPr="00EA500D" w:rsidRDefault="00BE0BE7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</w:t>
      </w:r>
      <w:r w:rsidR="004B582D" w:rsidRPr="00EA500D">
        <w:rPr>
          <w:rFonts w:hint="eastAsia"/>
          <w:sz w:val="38"/>
          <w:szCs w:val="38"/>
        </w:rPr>
        <w:t>奨学金の給付を受けることができる者は、次の基準を</w:t>
      </w:r>
      <w:r w:rsidR="004B582D" w:rsidRPr="003537E2">
        <w:rPr>
          <w:rFonts w:hint="eastAsia"/>
          <w:b/>
          <w:color w:val="FF0000"/>
          <w:sz w:val="38"/>
          <w:szCs w:val="38"/>
          <w:u w:val="double" w:color="FF0000"/>
        </w:rPr>
        <w:t>すべて満たすもの</w:t>
      </w:r>
      <w:r w:rsidR="004B582D" w:rsidRPr="00EA500D">
        <w:rPr>
          <w:rFonts w:hint="eastAsia"/>
          <w:sz w:val="38"/>
          <w:szCs w:val="38"/>
        </w:rPr>
        <w:t>とする。</w:t>
      </w: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①東日本大震災により重大な被害（</w:t>
      </w:r>
      <w:r w:rsidRPr="003537E2">
        <w:rPr>
          <w:rFonts w:hint="eastAsia"/>
          <w:b/>
          <w:color w:val="FF0000"/>
          <w:sz w:val="38"/>
          <w:szCs w:val="38"/>
          <w:u w:val="double" w:color="FF0000"/>
        </w:rPr>
        <w:t>学資負担者死亡</w:t>
      </w:r>
      <w:r w:rsidR="007D47FA" w:rsidRPr="003537E2">
        <w:rPr>
          <w:rFonts w:hint="eastAsia"/>
          <w:b/>
          <w:color w:val="FF0000"/>
          <w:sz w:val="38"/>
          <w:szCs w:val="38"/>
          <w:u w:val="double" w:color="FF0000"/>
        </w:rPr>
        <w:t>または、</w:t>
      </w:r>
      <w:r w:rsidRPr="003537E2">
        <w:rPr>
          <w:rFonts w:hint="eastAsia"/>
          <w:b/>
          <w:color w:val="FF0000"/>
          <w:sz w:val="38"/>
          <w:szCs w:val="38"/>
          <w:u w:val="double" w:color="FF0000"/>
        </w:rPr>
        <w:t>居住家屋の半壊以上の損害</w:t>
      </w:r>
      <w:r w:rsidRPr="00EA500D">
        <w:rPr>
          <w:rFonts w:hint="eastAsia"/>
          <w:sz w:val="38"/>
          <w:szCs w:val="38"/>
        </w:rPr>
        <w:t>）を受け、経済的に困窮し、そのため就学が困難であると認定された者。</w:t>
      </w: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②学業成績が概ね平均以上である者</w:t>
      </w: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　＊「平均以上」とは、</w:t>
      </w:r>
      <w:r w:rsidR="00D354BB">
        <w:rPr>
          <w:rFonts w:hint="eastAsia"/>
          <w:sz w:val="38"/>
          <w:szCs w:val="38"/>
        </w:rPr>
        <w:t>学級内の</w:t>
      </w:r>
      <w:r w:rsidRPr="00EA500D">
        <w:rPr>
          <w:rFonts w:hint="eastAsia"/>
          <w:sz w:val="38"/>
          <w:szCs w:val="38"/>
        </w:rPr>
        <w:t>成績をおおよそ上・中・下の３段階に分けて、</w:t>
      </w:r>
      <w:r w:rsidR="001D3C7C" w:rsidRPr="003537E2">
        <w:rPr>
          <w:rFonts w:hint="eastAsia"/>
          <w:b/>
          <w:color w:val="FF0000"/>
          <w:sz w:val="38"/>
          <w:szCs w:val="38"/>
          <w:u w:val="double"/>
        </w:rPr>
        <w:t>２</w:t>
      </w:r>
      <w:r w:rsidR="001D3C7C" w:rsidRPr="003537E2">
        <w:rPr>
          <w:rFonts w:hint="eastAsia"/>
          <w:b/>
          <w:color w:val="FF0000"/>
          <w:sz w:val="38"/>
          <w:szCs w:val="38"/>
          <w:u w:val="double"/>
        </w:rPr>
        <w:t>/</w:t>
      </w:r>
      <w:r w:rsidR="001D3C7C" w:rsidRPr="003537E2">
        <w:rPr>
          <w:rFonts w:hint="eastAsia"/>
          <w:b/>
          <w:color w:val="FF0000"/>
          <w:sz w:val="38"/>
          <w:szCs w:val="38"/>
          <w:u w:val="double"/>
        </w:rPr>
        <w:t>３</w:t>
      </w:r>
      <w:r w:rsidRPr="003537E2">
        <w:rPr>
          <w:rFonts w:hint="eastAsia"/>
          <w:b/>
          <w:color w:val="FF0000"/>
          <w:sz w:val="38"/>
          <w:szCs w:val="38"/>
          <w:u w:val="double"/>
        </w:rPr>
        <w:t>以上の成績</w:t>
      </w:r>
      <w:r w:rsidRPr="00EA500D">
        <w:rPr>
          <w:rFonts w:hint="eastAsia"/>
          <w:sz w:val="38"/>
          <w:szCs w:val="38"/>
        </w:rPr>
        <w:t>の者をいう。</w:t>
      </w:r>
      <w:r w:rsidR="00D82D92">
        <w:rPr>
          <w:rFonts w:hint="eastAsia"/>
          <w:sz w:val="38"/>
          <w:szCs w:val="38"/>
        </w:rPr>
        <w:t>本科</w:t>
      </w:r>
      <w:r w:rsidRPr="00EA500D">
        <w:rPr>
          <w:rFonts w:hint="eastAsia"/>
          <w:sz w:val="38"/>
          <w:szCs w:val="38"/>
        </w:rPr>
        <w:t>新入生については、中学校最終学年の平均が</w:t>
      </w:r>
      <w:r w:rsidR="00E270F3" w:rsidRPr="003537E2">
        <w:rPr>
          <w:rFonts w:hint="eastAsia"/>
          <w:b/>
          <w:color w:val="FF0000"/>
          <w:sz w:val="38"/>
          <w:szCs w:val="38"/>
          <w:u w:val="double"/>
        </w:rPr>
        <w:t>３．５</w:t>
      </w:r>
      <w:r w:rsidRPr="003537E2">
        <w:rPr>
          <w:rFonts w:hint="eastAsia"/>
          <w:b/>
          <w:color w:val="FF0000"/>
          <w:sz w:val="38"/>
          <w:szCs w:val="38"/>
          <w:u w:val="double"/>
        </w:rPr>
        <w:t>以上</w:t>
      </w:r>
      <w:r w:rsidRPr="00EA500D">
        <w:rPr>
          <w:rFonts w:hint="eastAsia"/>
          <w:sz w:val="38"/>
          <w:szCs w:val="38"/>
        </w:rPr>
        <w:t>。</w:t>
      </w:r>
    </w:p>
    <w:p w:rsidR="004B582D" w:rsidRPr="00E270F3" w:rsidRDefault="004B582D" w:rsidP="00EA500D">
      <w:pPr>
        <w:ind w:left="686" w:hangingChars="200" w:hanging="686"/>
        <w:rPr>
          <w:sz w:val="38"/>
          <w:szCs w:val="38"/>
        </w:rPr>
      </w:pP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【給付金額】</w:t>
      </w: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毎月５万円ずつ給付する。（</w:t>
      </w:r>
      <w:r w:rsidRPr="008E253D">
        <w:rPr>
          <w:rFonts w:hint="eastAsia"/>
          <w:b/>
          <w:color w:val="FF0000"/>
          <w:sz w:val="38"/>
          <w:szCs w:val="38"/>
          <w:u w:val="double" w:color="FF0000"/>
        </w:rPr>
        <w:t>返還を要しない。</w:t>
      </w:r>
      <w:r w:rsidRPr="00EA500D">
        <w:rPr>
          <w:rFonts w:hint="eastAsia"/>
          <w:sz w:val="38"/>
          <w:szCs w:val="38"/>
        </w:rPr>
        <w:t>）</w:t>
      </w:r>
    </w:p>
    <w:p w:rsidR="004B582D" w:rsidRPr="00EA500D" w:rsidRDefault="004B582D" w:rsidP="00EA500D">
      <w:pPr>
        <w:ind w:left="686" w:hangingChars="200" w:hanging="686"/>
        <w:rPr>
          <w:sz w:val="38"/>
          <w:szCs w:val="38"/>
        </w:rPr>
      </w:pPr>
    </w:p>
    <w:p w:rsidR="004B582D" w:rsidRPr="00EA500D" w:rsidRDefault="004B582D" w:rsidP="00E270F3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【給付期間】</w:t>
      </w:r>
    </w:p>
    <w:p w:rsidR="007D47FA" w:rsidRDefault="004B582D" w:rsidP="007D47FA">
      <w:pPr>
        <w:ind w:left="686" w:hangingChars="200" w:hanging="686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給付が開始される年度に在学する学年を基準に、学科を卒業、または専攻科を修了する</w:t>
      </w:r>
    </w:p>
    <w:p w:rsidR="007D47FA" w:rsidRDefault="004B582D" w:rsidP="00E270F3">
      <w:pPr>
        <w:ind w:leftChars="100" w:left="706" w:hangingChars="100" w:hanging="343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までの最短修業年限の期間。なお、学科在学中に給付が開始された奨学生が専攻科に進</w:t>
      </w:r>
    </w:p>
    <w:p w:rsidR="007D47FA" w:rsidRDefault="004B582D" w:rsidP="00E270F3">
      <w:pPr>
        <w:ind w:leftChars="100" w:left="706" w:hangingChars="100" w:hanging="343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学した場合は給付が継続されますが、「コマツ奨学金」は</w:t>
      </w:r>
      <w:r w:rsidR="00BD79A2">
        <w:rPr>
          <w:rFonts w:hint="eastAsia"/>
          <w:sz w:val="38"/>
          <w:szCs w:val="38"/>
        </w:rPr>
        <w:t>令和</w:t>
      </w:r>
      <w:r w:rsidRPr="00EA500D">
        <w:rPr>
          <w:rFonts w:hint="eastAsia"/>
          <w:sz w:val="38"/>
          <w:szCs w:val="38"/>
        </w:rPr>
        <w:t>４年度末を限度とし、</w:t>
      </w:r>
    </w:p>
    <w:p w:rsidR="004B582D" w:rsidRPr="00EA500D" w:rsidRDefault="004B582D" w:rsidP="00E270F3">
      <w:pPr>
        <w:ind w:leftChars="100" w:left="706" w:hangingChars="100" w:hanging="343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「ＤＭＧ　ＭＯＲＩ奨学基金」は</w:t>
      </w:r>
      <w:r w:rsidR="00BD79A2">
        <w:rPr>
          <w:rFonts w:hint="eastAsia"/>
          <w:sz w:val="38"/>
          <w:szCs w:val="38"/>
        </w:rPr>
        <w:t>令和</w:t>
      </w:r>
      <w:r w:rsidR="006D1B60">
        <w:rPr>
          <w:rFonts w:hint="eastAsia"/>
          <w:sz w:val="38"/>
          <w:szCs w:val="38"/>
        </w:rPr>
        <w:t>５</w:t>
      </w:r>
      <w:r w:rsidRPr="00EA500D">
        <w:rPr>
          <w:rFonts w:hint="eastAsia"/>
          <w:sz w:val="38"/>
          <w:szCs w:val="38"/>
        </w:rPr>
        <w:t>年度末を限度とする。</w:t>
      </w:r>
    </w:p>
    <w:p w:rsidR="00BE0BE7" w:rsidRPr="00EA500D" w:rsidRDefault="004B582D" w:rsidP="004B582D">
      <w:pPr>
        <w:pStyle w:val="a7"/>
        <w:jc w:val="both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※どちらの奨学金に採用されるかは、選考機関で審議の上、決定となります。</w:t>
      </w:r>
    </w:p>
    <w:p w:rsidR="004B582D" w:rsidRPr="00EA500D" w:rsidRDefault="004B582D" w:rsidP="004B582D">
      <w:pPr>
        <w:pStyle w:val="a7"/>
        <w:jc w:val="both"/>
        <w:rPr>
          <w:sz w:val="38"/>
          <w:szCs w:val="38"/>
        </w:rPr>
      </w:pPr>
    </w:p>
    <w:p w:rsidR="00BE0BE7" w:rsidRPr="00EA500D" w:rsidRDefault="004B582D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【他の奨学金との関係】</w:t>
      </w:r>
    </w:p>
    <w:p w:rsidR="004B582D" w:rsidRPr="00EA500D" w:rsidRDefault="004B582D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他の奨学金との併給は認めない。ただし、次の奨学金はこの限りではない。</w:t>
      </w:r>
    </w:p>
    <w:p w:rsidR="004B582D" w:rsidRPr="00EA500D" w:rsidRDefault="004B582D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</w:t>
      </w:r>
      <w:r w:rsidR="00EA500D" w:rsidRPr="00EA500D">
        <w:rPr>
          <w:rFonts w:hint="eastAsia"/>
          <w:sz w:val="38"/>
          <w:szCs w:val="38"/>
        </w:rPr>
        <w:t>①</w:t>
      </w:r>
      <w:r w:rsidRPr="00EA500D">
        <w:rPr>
          <w:rFonts w:hint="eastAsia"/>
          <w:sz w:val="38"/>
          <w:szCs w:val="38"/>
        </w:rPr>
        <w:t>一時金として給付される奨学金</w:t>
      </w:r>
    </w:p>
    <w:p w:rsidR="004B582D" w:rsidRPr="00EA500D" w:rsidRDefault="004B582D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②貸与型（返還を要するもの）の奨学金</w:t>
      </w:r>
    </w:p>
    <w:p w:rsidR="00E14BD6" w:rsidRPr="00EA500D" w:rsidRDefault="00E14BD6" w:rsidP="00BE0BE7">
      <w:pPr>
        <w:rPr>
          <w:sz w:val="38"/>
          <w:szCs w:val="38"/>
        </w:rPr>
      </w:pPr>
    </w:p>
    <w:p w:rsidR="00E14BD6" w:rsidRPr="00EA500D" w:rsidRDefault="00E14BD6" w:rsidP="00BE0BE7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【申請書提出期限】</w:t>
      </w:r>
    </w:p>
    <w:p w:rsidR="00E14BD6" w:rsidRPr="0021529D" w:rsidRDefault="00E14BD6" w:rsidP="00BE0BE7">
      <w:pPr>
        <w:rPr>
          <w:b/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</w:t>
      </w:r>
      <w:r w:rsidR="00BD79A2" w:rsidRPr="0021529D">
        <w:rPr>
          <w:rFonts w:hint="eastAsia"/>
          <w:b/>
          <w:color w:val="FF0000"/>
          <w:sz w:val="38"/>
          <w:szCs w:val="38"/>
          <w:u w:val="double" w:color="FF0000"/>
        </w:rPr>
        <w:t>令和</w:t>
      </w:r>
      <w:r w:rsidR="005F1800">
        <w:rPr>
          <w:rFonts w:hint="eastAsia"/>
          <w:b/>
          <w:color w:val="FF0000"/>
          <w:sz w:val="38"/>
          <w:szCs w:val="38"/>
          <w:u w:val="double" w:color="FF0000"/>
        </w:rPr>
        <w:t>２</w:t>
      </w:r>
      <w:r w:rsidR="00BD79A2" w:rsidRPr="0021529D">
        <w:rPr>
          <w:rFonts w:hint="eastAsia"/>
          <w:b/>
          <w:color w:val="FF0000"/>
          <w:sz w:val="38"/>
          <w:szCs w:val="38"/>
          <w:u w:val="double" w:color="FF0000"/>
        </w:rPr>
        <w:t>年</w:t>
      </w:r>
      <w:r w:rsidR="00C34F79">
        <w:rPr>
          <w:rFonts w:hint="eastAsia"/>
          <w:b/>
          <w:color w:val="FF0000"/>
          <w:sz w:val="38"/>
          <w:szCs w:val="38"/>
          <w:u w:val="double" w:color="FF0000"/>
        </w:rPr>
        <w:t>６</w:t>
      </w:r>
      <w:r w:rsidRPr="0021529D">
        <w:rPr>
          <w:rFonts w:hint="eastAsia"/>
          <w:b/>
          <w:color w:val="FF0000"/>
          <w:sz w:val="38"/>
          <w:szCs w:val="38"/>
          <w:u w:val="double" w:color="FF0000"/>
        </w:rPr>
        <w:t>月</w:t>
      </w:r>
      <w:r w:rsidR="00C34F79">
        <w:rPr>
          <w:rFonts w:hint="eastAsia"/>
          <w:b/>
          <w:color w:val="FF0000"/>
          <w:sz w:val="38"/>
          <w:szCs w:val="38"/>
          <w:u w:val="double" w:color="FF0000"/>
        </w:rPr>
        <w:t>１</w:t>
      </w:r>
      <w:r w:rsidRPr="0021529D">
        <w:rPr>
          <w:rFonts w:hint="eastAsia"/>
          <w:b/>
          <w:color w:val="FF0000"/>
          <w:sz w:val="38"/>
          <w:szCs w:val="38"/>
          <w:u w:val="double" w:color="FF0000"/>
        </w:rPr>
        <w:t>日（</w:t>
      </w:r>
      <w:r w:rsidR="00C34F79">
        <w:rPr>
          <w:rFonts w:hint="eastAsia"/>
          <w:b/>
          <w:color w:val="FF0000"/>
          <w:sz w:val="38"/>
          <w:szCs w:val="38"/>
          <w:u w:val="double" w:color="FF0000"/>
        </w:rPr>
        <w:t>月</w:t>
      </w:r>
      <w:r w:rsidRPr="0021529D">
        <w:rPr>
          <w:rFonts w:hint="eastAsia"/>
          <w:b/>
          <w:color w:val="FF0000"/>
          <w:sz w:val="38"/>
          <w:szCs w:val="38"/>
          <w:u w:val="double" w:color="FF0000"/>
        </w:rPr>
        <w:t>）１</w:t>
      </w:r>
      <w:r w:rsidR="00C34F79">
        <w:rPr>
          <w:rFonts w:hint="eastAsia"/>
          <w:b/>
          <w:color w:val="FF0000"/>
          <w:sz w:val="38"/>
          <w:szCs w:val="38"/>
          <w:u w:val="double" w:color="FF0000"/>
        </w:rPr>
        <w:t>２</w:t>
      </w:r>
      <w:bookmarkStart w:id="0" w:name="_GoBack"/>
      <w:bookmarkEnd w:id="0"/>
      <w:r w:rsidRPr="0021529D">
        <w:rPr>
          <w:rFonts w:hint="eastAsia"/>
          <w:b/>
          <w:color w:val="FF0000"/>
          <w:sz w:val="38"/>
          <w:szCs w:val="38"/>
          <w:u w:val="double" w:color="FF0000"/>
        </w:rPr>
        <w:t>時</w:t>
      </w:r>
      <w:r w:rsidRPr="0021529D">
        <w:rPr>
          <w:rFonts w:hint="eastAsia"/>
          <w:b/>
          <w:color w:val="FF0000"/>
          <w:sz w:val="38"/>
          <w:szCs w:val="38"/>
        </w:rPr>
        <w:t>（期限厳守）</w:t>
      </w:r>
    </w:p>
    <w:p w:rsidR="00EA500D" w:rsidRPr="00EA500D" w:rsidRDefault="00EA500D" w:rsidP="00BE0BE7">
      <w:pPr>
        <w:rPr>
          <w:sz w:val="38"/>
          <w:szCs w:val="38"/>
        </w:rPr>
      </w:pPr>
    </w:p>
    <w:p w:rsidR="00EA500D" w:rsidRPr="00EA500D" w:rsidRDefault="00EA500D" w:rsidP="00EA500D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>【本校からの推薦者数】</w:t>
      </w:r>
    </w:p>
    <w:p w:rsidR="00EA500D" w:rsidRPr="00EA500D" w:rsidRDefault="00EA500D" w:rsidP="00EA500D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コマツ奨学金</w:t>
      </w:r>
      <w:r w:rsidR="005F1800">
        <w:rPr>
          <w:rFonts w:hint="eastAsia"/>
          <w:sz w:val="38"/>
          <w:szCs w:val="38"/>
        </w:rPr>
        <w:t>２</w:t>
      </w:r>
      <w:r w:rsidRPr="00EA500D">
        <w:rPr>
          <w:rFonts w:hint="eastAsia"/>
          <w:sz w:val="38"/>
          <w:szCs w:val="38"/>
        </w:rPr>
        <w:t>名・</w:t>
      </w:r>
      <w:r w:rsidRPr="00EA500D">
        <w:rPr>
          <w:rFonts w:hint="eastAsia"/>
          <w:sz w:val="38"/>
          <w:szCs w:val="38"/>
        </w:rPr>
        <w:t>DMG</w:t>
      </w:r>
      <w:r w:rsidRPr="00EA500D">
        <w:rPr>
          <w:rFonts w:hint="eastAsia"/>
          <w:sz w:val="38"/>
          <w:szCs w:val="38"/>
        </w:rPr>
        <w:t xml:space="preserve">　</w:t>
      </w:r>
      <w:r w:rsidRPr="00EA500D">
        <w:rPr>
          <w:rFonts w:hint="eastAsia"/>
          <w:sz w:val="38"/>
          <w:szCs w:val="38"/>
        </w:rPr>
        <w:t>MORI</w:t>
      </w:r>
      <w:r w:rsidRPr="00EA500D">
        <w:rPr>
          <w:rFonts w:hint="eastAsia"/>
          <w:sz w:val="38"/>
          <w:szCs w:val="38"/>
        </w:rPr>
        <w:t>奨学基金２名</w:t>
      </w:r>
    </w:p>
    <w:p w:rsidR="00464BC0" w:rsidRDefault="00EA500D" w:rsidP="00EA500D">
      <w:pPr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　※推薦者数を越える申請者がいた場合は、申請書類に基づき学内で審議の上、推薦者を</w:t>
      </w:r>
    </w:p>
    <w:p w:rsidR="00EA500D" w:rsidRPr="00EA500D" w:rsidRDefault="00EA500D" w:rsidP="00E270F3">
      <w:pPr>
        <w:ind w:firstLineChars="100" w:firstLine="343"/>
        <w:rPr>
          <w:sz w:val="38"/>
          <w:szCs w:val="38"/>
        </w:rPr>
      </w:pPr>
      <w:r w:rsidRPr="00EA500D">
        <w:rPr>
          <w:rFonts w:hint="eastAsia"/>
          <w:sz w:val="38"/>
          <w:szCs w:val="38"/>
        </w:rPr>
        <w:t xml:space="preserve">決定します。　</w:t>
      </w:r>
    </w:p>
    <w:sectPr w:rsidR="00EA500D" w:rsidRPr="00EA500D" w:rsidSect="00EA500D">
      <w:pgSz w:w="16839" w:h="23814" w:code="8"/>
      <w:pgMar w:top="1247" w:right="1418" w:bottom="1134" w:left="1418" w:header="851" w:footer="992" w:gutter="0"/>
      <w:cols w:space="425"/>
      <w:docGrid w:type="linesAndChars" w:linePitch="544" w:charSpace="-7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60" w:rsidRDefault="006D1B60" w:rsidP="006D1B60">
      <w:r>
        <w:separator/>
      </w:r>
    </w:p>
  </w:endnote>
  <w:endnote w:type="continuationSeparator" w:id="0">
    <w:p w:rsidR="006D1B60" w:rsidRDefault="006D1B60" w:rsidP="006D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60" w:rsidRDefault="006D1B60" w:rsidP="006D1B60">
      <w:r>
        <w:separator/>
      </w:r>
    </w:p>
  </w:footnote>
  <w:footnote w:type="continuationSeparator" w:id="0">
    <w:p w:rsidR="006D1B60" w:rsidRDefault="006D1B60" w:rsidP="006D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63"/>
  <w:drawingGridVerticalSpacing w:val="2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E7"/>
    <w:rsid w:val="00163691"/>
    <w:rsid w:val="001D3C7C"/>
    <w:rsid w:val="001D61F9"/>
    <w:rsid w:val="0021529D"/>
    <w:rsid w:val="003537E2"/>
    <w:rsid w:val="00464BC0"/>
    <w:rsid w:val="004A1A15"/>
    <w:rsid w:val="004B582D"/>
    <w:rsid w:val="005D304F"/>
    <w:rsid w:val="005F1800"/>
    <w:rsid w:val="0062401D"/>
    <w:rsid w:val="006D1B60"/>
    <w:rsid w:val="007565E1"/>
    <w:rsid w:val="007D47FA"/>
    <w:rsid w:val="008B1874"/>
    <w:rsid w:val="008E253D"/>
    <w:rsid w:val="00A43A9B"/>
    <w:rsid w:val="00BD79A2"/>
    <w:rsid w:val="00BE0BE7"/>
    <w:rsid w:val="00C34F79"/>
    <w:rsid w:val="00C91B71"/>
    <w:rsid w:val="00CD67A9"/>
    <w:rsid w:val="00D354BB"/>
    <w:rsid w:val="00D82D92"/>
    <w:rsid w:val="00DF26B0"/>
    <w:rsid w:val="00E14BD6"/>
    <w:rsid w:val="00E270F3"/>
    <w:rsid w:val="00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7DF71"/>
  <w15:docId w15:val="{00A331A4-394C-4AEE-AFD7-C15738F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BE7"/>
    <w:pPr>
      <w:widowControl w:val="0"/>
      <w:jc w:val="both"/>
    </w:pPr>
    <w:rPr>
      <w:rFonts w:eastAsia="HG丸ｺﾞｼｯｸM-PRO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B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0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E0BE7"/>
    <w:pPr>
      <w:jc w:val="center"/>
    </w:pPr>
    <w:rPr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6">
    <w:name w:val="記 (文字)"/>
    <w:basedOn w:val="a0"/>
    <w:link w:val="a5"/>
    <w:uiPriority w:val="99"/>
    <w:rsid w:val="00BE0BE7"/>
    <w:rPr>
      <w:rFonts w:eastAsia="HG丸ｺﾞｼｯｸM-PRO"/>
      <w:sz w:val="4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7">
    <w:name w:val="Closing"/>
    <w:basedOn w:val="a"/>
    <w:link w:val="a8"/>
    <w:uiPriority w:val="99"/>
    <w:unhideWhenUsed/>
    <w:rsid w:val="00BE0BE7"/>
    <w:pPr>
      <w:jc w:val="right"/>
    </w:pPr>
    <w:rPr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8">
    <w:name w:val="結語 (文字)"/>
    <w:basedOn w:val="a0"/>
    <w:link w:val="a7"/>
    <w:uiPriority w:val="99"/>
    <w:rsid w:val="00BE0BE7"/>
    <w:rPr>
      <w:rFonts w:eastAsia="HG丸ｺﾞｼｯｸM-PRO"/>
      <w:sz w:val="4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9">
    <w:name w:val="header"/>
    <w:basedOn w:val="a"/>
    <w:link w:val="aa"/>
    <w:uiPriority w:val="99"/>
    <w:unhideWhenUsed/>
    <w:rsid w:val="006D1B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1B60"/>
    <w:rPr>
      <w:rFonts w:eastAsia="HG丸ｺﾞｼｯｸM-PRO"/>
      <w:sz w:val="40"/>
    </w:rPr>
  </w:style>
  <w:style w:type="paragraph" w:styleId="ab">
    <w:name w:val="footer"/>
    <w:basedOn w:val="a"/>
    <w:link w:val="ac"/>
    <w:uiPriority w:val="99"/>
    <w:unhideWhenUsed/>
    <w:rsid w:val="006D1B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1B60"/>
    <w:rPr>
      <w:rFonts w:eastAsia="HG丸ｺﾞｼｯｸM-PR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佐藤 裕美子</cp:lastModifiedBy>
  <cp:revision>25</cp:revision>
  <cp:lastPrinted>2019-05-23T02:34:00Z</cp:lastPrinted>
  <dcterms:created xsi:type="dcterms:W3CDTF">2017-04-05T06:17:00Z</dcterms:created>
  <dcterms:modified xsi:type="dcterms:W3CDTF">2020-05-22T09:58:00Z</dcterms:modified>
</cp:coreProperties>
</file>